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56582" w:rsidTr="008D7C24">
        <w:trPr>
          <w:trHeight w:val="445"/>
        </w:trPr>
        <w:tc>
          <w:tcPr>
            <w:tcW w:w="9854" w:type="dxa"/>
            <w:gridSpan w:val="3"/>
            <w:shd w:val="clear" w:color="auto" w:fill="8DB3E2" w:themeFill="text2" w:themeFillTint="66"/>
          </w:tcPr>
          <w:p w:rsidR="00A56582" w:rsidRPr="00A56582" w:rsidRDefault="00406443" w:rsidP="00A56582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Hearing of Application for Resource Consent</w:t>
            </w:r>
            <w:r w:rsidR="004E0A9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A56582" w:rsidRPr="00A56582">
              <w:rPr>
                <w:rFonts w:cs="Arial"/>
                <w:b/>
                <w:sz w:val="32"/>
                <w:szCs w:val="32"/>
              </w:rPr>
              <w:t xml:space="preserve">U190438 – NZKS Co Limited – Blue Endeavour </w:t>
            </w:r>
          </w:p>
          <w:p w:rsidR="00A56582" w:rsidRPr="00A56582" w:rsidRDefault="00A56582" w:rsidP="00A56582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8D7C24" w:rsidTr="008D7C24">
        <w:trPr>
          <w:trHeight w:val="445"/>
        </w:trPr>
        <w:tc>
          <w:tcPr>
            <w:tcW w:w="9854" w:type="dxa"/>
            <w:gridSpan w:val="3"/>
            <w:shd w:val="clear" w:color="auto" w:fill="FFFFFF" w:themeFill="background1"/>
          </w:tcPr>
          <w:p w:rsidR="002B0E7D" w:rsidRDefault="008D7C24" w:rsidP="008D7C24">
            <w:pPr>
              <w:spacing w:before="120" w:after="120"/>
              <w:rPr>
                <w:sz w:val="22"/>
                <w:szCs w:val="22"/>
              </w:rPr>
            </w:pPr>
            <w:r w:rsidRPr="00076C6A">
              <w:rPr>
                <w:sz w:val="22"/>
                <w:szCs w:val="22"/>
              </w:rPr>
              <w:t xml:space="preserve">The hearing for U190438 – The New Zealand King Salmon Company Limited – Blue Endeavour </w:t>
            </w:r>
            <w:r w:rsidR="00406443">
              <w:rPr>
                <w:sz w:val="22"/>
                <w:szCs w:val="22"/>
              </w:rPr>
              <w:t xml:space="preserve">commences on Monday 18 October and will continue until Friday 21 October 2021.  </w:t>
            </w:r>
          </w:p>
          <w:p w:rsidR="008D7C24" w:rsidRDefault="00406443" w:rsidP="008D7C2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start times for each day of the hearing are</w:t>
            </w:r>
            <w:r w:rsidR="008D7C24" w:rsidRPr="00076C6A">
              <w:rPr>
                <w:sz w:val="22"/>
                <w:szCs w:val="22"/>
              </w:rPr>
              <w:t>:</w:t>
            </w:r>
          </w:p>
          <w:p w:rsidR="008D7C24" w:rsidRDefault="008D7C24" w:rsidP="008D7C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8D7C24">
              <w:rPr>
                <w:sz w:val="22"/>
                <w:szCs w:val="22"/>
              </w:rPr>
              <w:t>Monday 18 October 2021</w:t>
            </w:r>
            <w:r>
              <w:rPr>
                <w:sz w:val="22"/>
                <w:szCs w:val="22"/>
              </w:rPr>
              <w:t>,</w:t>
            </w:r>
            <w:r w:rsidRPr="008D7C24">
              <w:rPr>
                <w:sz w:val="22"/>
                <w:szCs w:val="22"/>
              </w:rPr>
              <w:t xml:space="preserve"> commencing at </w:t>
            </w:r>
            <w:r w:rsidRPr="00406443">
              <w:rPr>
                <w:b/>
                <w:sz w:val="22"/>
                <w:szCs w:val="22"/>
              </w:rPr>
              <w:t>9:00am</w:t>
            </w:r>
            <w:r w:rsidR="0046246F">
              <w:rPr>
                <w:sz w:val="22"/>
                <w:szCs w:val="22"/>
              </w:rPr>
              <w:t xml:space="preserve"> in Council Chambers</w:t>
            </w:r>
            <w:r w:rsidRPr="008D7C24">
              <w:rPr>
                <w:sz w:val="22"/>
                <w:szCs w:val="22"/>
              </w:rPr>
              <w:t xml:space="preserve">.  </w:t>
            </w:r>
          </w:p>
          <w:p w:rsidR="008D7C24" w:rsidRDefault="008D7C24" w:rsidP="008D7C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19 October 2021, commencing at </w:t>
            </w:r>
            <w:r w:rsidRPr="00406443">
              <w:rPr>
                <w:b/>
                <w:sz w:val="22"/>
                <w:szCs w:val="22"/>
              </w:rPr>
              <w:t>8:30am</w:t>
            </w:r>
            <w:r w:rsidR="0046246F">
              <w:rPr>
                <w:b/>
                <w:sz w:val="22"/>
                <w:szCs w:val="22"/>
                <w:u w:val="single"/>
              </w:rPr>
              <w:t xml:space="preserve"> </w:t>
            </w:r>
            <w:r w:rsidR="0046246F">
              <w:rPr>
                <w:sz w:val="22"/>
                <w:szCs w:val="22"/>
              </w:rPr>
              <w:t>in Council Chambers</w:t>
            </w:r>
          </w:p>
          <w:p w:rsidR="008D7C24" w:rsidRDefault="008D7C24" w:rsidP="008D7C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19 October 2021, commencing at </w:t>
            </w:r>
            <w:r w:rsidRPr="00406443">
              <w:rPr>
                <w:b/>
                <w:sz w:val="22"/>
                <w:szCs w:val="22"/>
              </w:rPr>
              <w:t>9:00am</w:t>
            </w:r>
            <w:r w:rsidR="0046246F">
              <w:rPr>
                <w:sz w:val="22"/>
                <w:szCs w:val="22"/>
              </w:rPr>
              <w:t xml:space="preserve"> in Council Chambers</w:t>
            </w:r>
          </w:p>
          <w:p w:rsidR="008D7C24" w:rsidRDefault="008D7C24" w:rsidP="008D7C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20 October 2021, commencing at </w:t>
            </w:r>
            <w:r w:rsidRPr="00406443">
              <w:rPr>
                <w:b/>
                <w:sz w:val="22"/>
                <w:szCs w:val="22"/>
              </w:rPr>
              <w:t>9:00am</w:t>
            </w:r>
            <w:r w:rsidR="0046246F">
              <w:rPr>
                <w:sz w:val="22"/>
                <w:szCs w:val="22"/>
              </w:rPr>
              <w:t xml:space="preserve"> in Council Chambers</w:t>
            </w:r>
          </w:p>
          <w:p w:rsidR="008D7C24" w:rsidRDefault="008D7C24" w:rsidP="008D7C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21 October 2021, commencing at </w:t>
            </w:r>
            <w:r w:rsidRPr="00406443">
              <w:rPr>
                <w:b/>
                <w:sz w:val="22"/>
                <w:szCs w:val="22"/>
              </w:rPr>
              <w:t>9:00am</w:t>
            </w:r>
            <w:r w:rsidR="0046246F">
              <w:rPr>
                <w:sz w:val="22"/>
                <w:szCs w:val="22"/>
              </w:rPr>
              <w:t xml:space="preserve"> in Council Chambers</w:t>
            </w:r>
          </w:p>
          <w:p w:rsidR="0046246F" w:rsidRDefault="0046246F" w:rsidP="008D7C24">
            <w:pPr>
              <w:spacing w:before="120" w:after="120"/>
              <w:rPr>
                <w:sz w:val="22"/>
                <w:szCs w:val="22"/>
              </w:rPr>
            </w:pPr>
            <w:r w:rsidRPr="00406443">
              <w:rPr>
                <w:b/>
                <w:sz w:val="22"/>
                <w:szCs w:val="22"/>
              </w:rPr>
              <w:t>Please note:</w:t>
            </w:r>
            <w:r w:rsidR="008D7C24">
              <w:rPr>
                <w:sz w:val="22"/>
                <w:szCs w:val="22"/>
              </w:rPr>
              <w:t xml:space="preserve">  Due to current Covid19 level </w:t>
            </w:r>
            <w:r w:rsidR="00406443">
              <w:rPr>
                <w:sz w:val="22"/>
                <w:szCs w:val="22"/>
              </w:rPr>
              <w:t>2 status</w:t>
            </w:r>
            <w:r w:rsidR="008D7C24">
              <w:rPr>
                <w:sz w:val="22"/>
                <w:szCs w:val="22"/>
              </w:rPr>
              <w:t xml:space="preserve"> the chambers has been arranged to achieve the required social distancing requirements.  This means there is a limited capacity for people to be in attendance in person at any given time.  </w:t>
            </w:r>
          </w:p>
          <w:p w:rsidR="001F00B7" w:rsidRPr="00E1648E" w:rsidRDefault="001F00B7" w:rsidP="008D7C24">
            <w:pPr>
              <w:spacing w:before="120" w:after="120"/>
              <w:rPr>
                <w:b/>
                <w:sz w:val="22"/>
                <w:szCs w:val="22"/>
              </w:rPr>
            </w:pPr>
            <w:r w:rsidRPr="00E1648E">
              <w:rPr>
                <w:b/>
                <w:sz w:val="22"/>
                <w:szCs w:val="22"/>
              </w:rPr>
              <w:t>Face masks are required in all public facing areas of Council.</w:t>
            </w:r>
          </w:p>
          <w:p w:rsidR="0046246F" w:rsidRDefault="008D7C24" w:rsidP="008D7C2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Further, any person in chambers will be required to wear a </w:t>
            </w:r>
            <w:r w:rsidR="001F00B7">
              <w:rPr>
                <w:sz w:val="22"/>
                <w:szCs w:val="22"/>
              </w:rPr>
              <w:t xml:space="preserve">face </w:t>
            </w:r>
            <w:r>
              <w:rPr>
                <w:sz w:val="22"/>
                <w:szCs w:val="22"/>
              </w:rPr>
              <w:t>mask for the duration of their attendance, ex</w:t>
            </w:r>
            <w:r w:rsidR="0046246F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t when addressing the hearing panel</w:t>
            </w:r>
            <w:r w:rsidR="00580A1A">
              <w:rPr>
                <w:sz w:val="22"/>
                <w:szCs w:val="22"/>
              </w:rPr>
              <w:t xml:space="preserve"> (the Panel)</w:t>
            </w:r>
            <w:r>
              <w:rPr>
                <w:sz w:val="22"/>
                <w:szCs w:val="22"/>
              </w:rPr>
              <w:t xml:space="preserve">.  </w:t>
            </w:r>
            <w:r w:rsidR="0046246F">
              <w:rPr>
                <w:sz w:val="22"/>
                <w:szCs w:val="22"/>
              </w:rPr>
              <w:t xml:space="preserve">The limited exception to the requirement to wear a </w:t>
            </w:r>
            <w:r w:rsidR="001F00B7">
              <w:rPr>
                <w:sz w:val="22"/>
                <w:szCs w:val="22"/>
              </w:rPr>
              <w:t xml:space="preserve">face </w:t>
            </w:r>
            <w:r w:rsidR="0046246F">
              <w:rPr>
                <w:sz w:val="22"/>
                <w:szCs w:val="22"/>
              </w:rPr>
              <w:t>mask is intended to</w:t>
            </w:r>
            <w:r>
              <w:rPr>
                <w:sz w:val="22"/>
                <w:szCs w:val="22"/>
              </w:rPr>
              <w:t xml:space="preserve"> </w:t>
            </w:r>
            <w:r w:rsidR="0046246F">
              <w:rPr>
                <w:sz w:val="22"/>
                <w:szCs w:val="22"/>
              </w:rPr>
              <w:t xml:space="preserve">ensure any presentation of submission and evidence can be heard by the </w:t>
            </w:r>
            <w:r w:rsidR="00580A1A">
              <w:rPr>
                <w:sz w:val="22"/>
                <w:szCs w:val="22"/>
              </w:rPr>
              <w:t>P</w:t>
            </w:r>
            <w:r w:rsidR="0046246F">
              <w:rPr>
                <w:sz w:val="22"/>
                <w:szCs w:val="22"/>
              </w:rPr>
              <w:t>anel and any parties present whether attending in person or by Zoom.</w:t>
            </w:r>
          </w:p>
          <w:p w:rsidR="008D7C24" w:rsidRDefault="0046246F" w:rsidP="004624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Panel will not be wearing masks to ensure any questions and directions are also heard by the parties in attendance.</w:t>
            </w:r>
          </w:p>
          <w:p w:rsidR="00E1648E" w:rsidRDefault="00A552AF" w:rsidP="00A552A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Chambers can be warm and together with the requirement to wear </w:t>
            </w:r>
            <w:r w:rsidR="00580A1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mask the risk of dehydration is elevated.  </w:t>
            </w:r>
            <w:r w:rsidR="001F00B7">
              <w:rPr>
                <w:sz w:val="22"/>
                <w:szCs w:val="22"/>
              </w:rPr>
              <w:t xml:space="preserve">A water fountain is available; however it is recommended you bring your own water bottles. </w:t>
            </w:r>
            <w:r w:rsidR="001F00B7" w:rsidDel="001F00B7">
              <w:rPr>
                <w:sz w:val="22"/>
                <w:szCs w:val="22"/>
              </w:rPr>
              <w:t xml:space="preserve"> </w:t>
            </w:r>
          </w:p>
          <w:p w:rsidR="00A552AF" w:rsidRPr="00E1648E" w:rsidRDefault="00A552AF" w:rsidP="00A552AF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facilitate an efficient hearing process</w:t>
            </w:r>
            <w:r w:rsidR="001F00B7">
              <w:rPr>
                <w:rFonts w:cs="Arial"/>
                <w:sz w:val="22"/>
                <w:szCs w:val="22"/>
              </w:rPr>
              <w:t xml:space="preserve"> under these restrictions</w:t>
            </w:r>
            <w:r>
              <w:rPr>
                <w:rFonts w:cs="Arial"/>
                <w:sz w:val="22"/>
                <w:szCs w:val="22"/>
              </w:rPr>
              <w:t xml:space="preserve"> appearances have been scheduled and are set out in </w:t>
            </w:r>
            <w:r w:rsidR="00580A1A">
              <w:rPr>
                <w:rFonts w:cs="Arial"/>
                <w:sz w:val="22"/>
                <w:szCs w:val="22"/>
              </w:rPr>
              <w:t>the</w:t>
            </w:r>
            <w:r>
              <w:rPr>
                <w:rFonts w:cs="Arial"/>
                <w:sz w:val="22"/>
                <w:szCs w:val="22"/>
              </w:rPr>
              <w:t xml:space="preserve"> table below.  </w:t>
            </w:r>
            <w:r w:rsidRPr="002F6021">
              <w:rPr>
                <w:rFonts w:cs="Arial"/>
                <w:b/>
                <w:sz w:val="22"/>
                <w:szCs w:val="22"/>
              </w:rPr>
              <w:t>These appearance times are indicative only</w:t>
            </w:r>
            <w:r>
              <w:rPr>
                <w:rFonts w:cs="Arial"/>
                <w:sz w:val="22"/>
                <w:szCs w:val="22"/>
              </w:rPr>
              <w:t xml:space="preserve">.   It is possible that the week that has been set aside will not be sufficient and more days </w:t>
            </w:r>
            <w:r w:rsidR="00407393">
              <w:rPr>
                <w:rFonts w:cs="Arial"/>
                <w:sz w:val="22"/>
                <w:szCs w:val="22"/>
              </w:rPr>
              <w:t xml:space="preserve">may </w:t>
            </w:r>
            <w:r>
              <w:rPr>
                <w:rFonts w:cs="Arial"/>
                <w:sz w:val="22"/>
                <w:szCs w:val="22"/>
              </w:rPr>
              <w:t>ne</w:t>
            </w:r>
            <w:r w:rsidR="00406443">
              <w:rPr>
                <w:rFonts w:cs="Arial"/>
                <w:sz w:val="22"/>
                <w:szCs w:val="22"/>
              </w:rPr>
              <w:t>ed to be scheduled.  The Panel C</w:t>
            </w:r>
            <w:r>
              <w:rPr>
                <w:rFonts w:cs="Arial"/>
                <w:sz w:val="22"/>
                <w:szCs w:val="22"/>
              </w:rPr>
              <w:t xml:space="preserve">hair will issue directions in respect of this if required at the end of the week. </w:t>
            </w:r>
          </w:p>
          <w:p w:rsidR="00407393" w:rsidRDefault="00407393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Zoom attendance is encouraged as there are limited spaces available within chambers under Alert level 2 restrictions.</w:t>
            </w:r>
            <w:r w:rsidR="00580A1A">
              <w:rPr>
                <w:rFonts w:cs="Arial"/>
                <w:sz w:val="22"/>
                <w:szCs w:val="22"/>
              </w:rPr>
              <w:t xml:space="preserve">  </w:t>
            </w:r>
            <w:r w:rsidR="00406443">
              <w:rPr>
                <w:rFonts w:cs="Arial"/>
                <w:sz w:val="22"/>
                <w:szCs w:val="22"/>
              </w:rPr>
              <w:t>A Z</w:t>
            </w:r>
            <w:r w:rsidR="00A552AF">
              <w:rPr>
                <w:rFonts w:cs="Arial"/>
                <w:sz w:val="22"/>
                <w:szCs w:val="22"/>
              </w:rPr>
              <w:t>oom link has been established for each day of the hearing</w:t>
            </w:r>
            <w:r w:rsidR="000A26B5">
              <w:rPr>
                <w:rFonts w:cs="Arial"/>
                <w:sz w:val="22"/>
                <w:szCs w:val="22"/>
              </w:rPr>
              <w:t xml:space="preserve"> for the public and participants</w:t>
            </w:r>
            <w:r w:rsidR="00A552AF">
              <w:rPr>
                <w:rFonts w:cs="Arial"/>
                <w:sz w:val="22"/>
                <w:szCs w:val="22"/>
              </w:rPr>
              <w:t xml:space="preserve">.  </w:t>
            </w:r>
            <w:r>
              <w:rPr>
                <w:rFonts w:cs="Arial"/>
                <w:sz w:val="22"/>
                <w:szCs w:val="22"/>
              </w:rPr>
              <w:t xml:space="preserve">Provision has been made for </w:t>
            </w:r>
            <w:r w:rsidR="00580A1A">
              <w:rPr>
                <w:rFonts w:cs="Arial"/>
                <w:sz w:val="22"/>
                <w:szCs w:val="22"/>
              </w:rPr>
              <w:t xml:space="preserve">parties that wish to </w:t>
            </w:r>
            <w:r>
              <w:rPr>
                <w:rFonts w:cs="Arial"/>
                <w:sz w:val="22"/>
                <w:szCs w:val="22"/>
              </w:rPr>
              <w:t>present their submission or evidence in person. Attendees in chambers that are not scheduled to present at that time may be required to leave the chambers to provide space for a scheduled submitter.</w:t>
            </w:r>
            <w:r w:rsidR="000A26B5">
              <w:rPr>
                <w:rFonts w:cs="Arial"/>
                <w:sz w:val="22"/>
                <w:szCs w:val="22"/>
              </w:rPr>
              <w:t xml:space="preserve"> </w:t>
            </w:r>
          </w:p>
          <w:p w:rsidR="00A552AF" w:rsidRDefault="000A26B5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are</w:t>
            </w:r>
            <w:r w:rsidR="00580A1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un</w:t>
            </w:r>
            <w:r w:rsidR="00580A1A">
              <w:rPr>
                <w:rFonts w:cs="Arial"/>
                <w:sz w:val="22"/>
                <w:szCs w:val="22"/>
              </w:rPr>
              <w:t>able to attend th</w:t>
            </w:r>
            <w:r w:rsidR="00406443">
              <w:rPr>
                <w:rFonts w:cs="Arial"/>
                <w:sz w:val="22"/>
                <w:szCs w:val="22"/>
              </w:rPr>
              <w:t>e</w:t>
            </w:r>
            <w:r w:rsidR="00580A1A">
              <w:rPr>
                <w:rFonts w:cs="Arial"/>
                <w:sz w:val="22"/>
                <w:szCs w:val="22"/>
              </w:rPr>
              <w:t xml:space="preserve"> hearing by Zoom, </w:t>
            </w:r>
            <w:r>
              <w:rPr>
                <w:rFonts w:cs="Arial"/>
                <w:sz w:val="22"/>
                <w:szCs w:val="22"/>
              </w:rPr>
              <w:t>please</w:t>
            </w:r>
            <w:r w:rsidR="00580A1A">
              <w:rPr>
                <w:rFonts w:cs="Arial"/>
                <w:sz w:val="22"/>
                <w:szCs w:val="22"/>
              </w:rPr>
              <w:t xml:space="preserve"> contact </w:t>
            </w:r>
            <w:r w:rsidR="00124969">
              <w:rPr>
                <w:rFonts w:cs="Arial"/>
                <w:sz w:val="22"/>
                <w:szCs w:val="22"/>
              </w:rPr>
              <w:t>Council’s</w:t>
            </w:r>
            <w:r w:rsidR="00406443">
              <w:rPr>
                <w:rFonts w:cs="Arial"/>
                <w:sz w:val="22"/>
                <w:szCs w:val="22"/>
              </w:rPr>
              <w:t xml:space="preserve"> H</w:t>
            </w:r>
            <w:r w:rsidR="00580A1A">
              <w:rPr>
                <w:rFonts w:cs="Arial"/>
                <w:sz w:val="22"/>
                <w:szCs w:val="22"/>
              </w:rPr>
              <w:t xml:space="preserve">earing Facilitator, Ms Sue Bulfield-Johnston.   </w:t>
            </w:r>
            <w:r w:rsidR="00A552AF">
              <w:rPr>
                <w:rFonts w:cs="Arial"/>
                <w:sz w:val="22"/>
                <w:szCs w:val="22"/>
              </w:rPr>
              <w:t>The links can access</w:t>
            </w:r>
            <w:r w:rsidR="00406443">
              <w:rPr>
                <w:rFonts w:cs="Arial"/>
                <w:sz w:val="22"/>
                <w:szCs w:val="22"/>
              </w:rPr>
              <w:t>ed</w:t>
            </w:r>
            <w:r w:rsidR="00A552AF">
              <w:rPr>
                <w:rFonts w:cs="Arial"/>
                <w:sz w:val="22"/>
                <w:szCs w:val="22"/>
              </w:rPr>
              <w:t xml:space="preserve"> on Councils website</w:t>
            </w:r>
            <w:r w:rsidR="00406443">
              <w:rPr>
                <w:rFonts w:cs="Arial"/>
                <w:sz w:val="22"/>
                <w:szCs w:val="22"/>
              </w:rPr>
              <w:t xml:space="preserve"> and </w:t>
            </w:r>
            <w:r w:rsidR="00580A1A">
              <w:rPr>
                <w:rFonts w:cs="Arial"/>
                <w:sz w:val="22"/>
                <w:szCs w:val="22"/>
              </w:rPr>
              <w:t>are also provided following the table below for ease of reference.</w:t>
            </w:r>
          </w:p>
          <w:p w:rsidR="00E70356" w:rsidRDefault="00E70356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When using Zoom, please remember to </w:t>
            </w:r>
          </w:p>
          <w:p w:rsidR="00406443" w:rsidRDefault="00406443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406443" w:rsidRDefault="00406443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406443" w:rsidRDefault="00406443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EC2844" w:rsidRDefault="00EC2844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406443" w:rsidRPr="00A552AF" w:rsidRDefault="00406443" w:rsidP="0040644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D7C24" w:rsidTr="00A56582">
        <w:trPr>
          <w:trHeight w:val="445"/>
        </w:trPr>
        <w:tc>
          <w:tcPr>
            <w:tcW w:w="9854" w:type="dxa"/>
            <w:gridSpan w:val="3"/>
            <w:shd w:val="clear" w:color="auto" w:fill="8DB3E2" w:themeFill="text2" w:themeFillTint="66"/>
          </w:tcPr>
          <w:p w:rsidR="008D7C24" w:rsidRPr="00A56582" w:rsidRDefault="008D7C24" w:rsidP="00A56582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r w:rsidRPr="00A56582">
              <w:rPr>
                <w:rFonts w:cs="Arial"/>
                <w:b/>
                <w:sz w:val="32"/>
                <w:szCs w:val="32"/>
              </w:rPr>
              <w:lastRenderedPageBreak/>
              <w:t>Speaking Order</w:t>
            </w:r>
            <w:r>
              <w:rPr>
                <w:rFonts w:cs="Arial"/>
                <w:b/>
                <w:sz w:val="32"/>
                <w:szCs w:val="32"/>
              </w:rPr>
              <w:t xml:space="preserve"> (Indicative only)</w:t>
            </w:r>
          </w:p>
        </w:tc>
      </w:tr>
      <w:tr w:rsidR="00A56582" w:rsidTr="00A56582">
        <w:tc>
          <w:tcPr>
            <w:tcW w:w="9854" w:type="dxa"/>
            <w:gridSpan w:val="3"/>
            <w:shd w:val="clear" w:color="auto" w:fill="F2F2F2" w:themeFill="background1" w:themeFillShade="F2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 w:rsidRPr="00A56582">
              <w:rPr>
                <w:rFonts w:cs="Arial"/>
                <w:b/>
                <w:sz w:val="32"/>
                <w:szCs w:val="32"/>
              </w:rPr>
              <w:t>Monday 18 October 2021</w:t>
            </w:r>
          </w:p>
        </w:tc>
      </w:tr>
      <w:tr w:rsidR="00A56582" w:rsidRPr="00A56582" w:rsidTr="00A56582">
        <w:tc>
          <w:tcPr>
            <w:tcW w:w="3284" w:type="dxa"/>
            <w:shd w:val="clear" w:color="auto" w:fill="F2F2F2" w:themeFill="background1" w:themeFillShade="F2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Witness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A56582" w:rsidRPr="00A56582" w:rsidRDefault="00A56582" w:rsidP="00CC70C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Speaking Time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A56582" w:rsidRPr="00A56582" w:rsidRDefault="00A56582" w:rsidP="00CC70C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Start time</w:t>
            </w:r>
          </w:p>
        </w:tc>
      </w:tr>
      <w:tr w:rsidR="00AB7624" w:rsidRPr="00A56582" w:rsidTr="00AB7624">
        <w:tc>
          <w:tcPr>
            <w:tcW w:w="9854" w:type="dxa"/>
            <w:gridSpan w:val="3"/>
            <w:shd w:val="clear" w:color="auto" w:fill="FFFFFF" w:themeFill="background1"/>
          </w:tcPr>
          <w:p w:rsidR="00AB7624" w:rsidRPr="00AB7624" w:rsidRDefault="00AB7624" w:rsidP="00AB7624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B7624">
              <w:rPr>
                <w:rFonts w:cs="Arial"/>
                <w:sz w:val="22"/>
                <w:szCs w:val="22"/>
              </w:rPr>
              <w:t>For the Applicant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56582">
              <w:rPr>
                <w:rFonts w:cs="Arial"/>
                <w:sz w:val="22"/>
                <w:szCs w:val="22"/>
              </w:rPr>
              <w:t>Preliminaries</w:t>
            </w:r>
          </w:p>
        </w:tc>
        <w:tc>
          <w:tcPr>
            <w:tcW w:w="3285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56582"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56582">
              <w:rPr>
                <w:rFonts w:cs="Arial"/>
                <w:sz w:val="22"/>
                <w:szCs w:val="22"/>
              </w:rPr>
              <w:t>9:00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 Submissions</w:t>
            </w:r>
          </w:p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Quentin Davies/Sally </w:t>
            </w:r>
            <w:proofErr w:type="spellStart"/>
            <w:r>
              <w:rPr>
                <w:rFonts w:cs="Arial"/>
                <w:sz w:val="22"/>
                <w:szCs w:val="22"/>
              </w:rPr>
              <w:t>Gepp</w:t>
            </w:r>
            <w:proofErr w:type="spellEnd"/>
          </w:p>
        </w:tc>
        <w:tc>
          <w:tcPr>
            <w:tcW w:w="3285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 minutes</w:t>
            </w:r>
          </w:p>
        </w:tc>
        <w:tc>
          <w:tcPr>
            <w:tcW w:w="3285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9:30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Preece, operations</w:t>
            </w:r>
          </w:p>
        </w:tc>
        <w:tc>
          <w:tcPr>
            <w:tcW w:w="3285" w:type="dxa"/>
          </w:tcPr>
          <w:p w:rsidR="00A56582" w:rsidRPr="00A56582" w:rsidRDefault="00A56582" w:rsidP="00A565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10:30 + break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McIntyre, consultation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11:15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Jemma Cowan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11:30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Zac Waddington, biosecurity (operations)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11:45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Lauren </w:t>
            </w:r>
            <w:r w:rsidR="00403656"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</w:rPr>
              <w:t>letcher, biosecurity (marine pests)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12.:00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cs="Arial"/>
                <w:sz w:val="22"/>
                <w:szCs w:val="22"/>
              </w:rPr>
              <w:t>Diggles</w:t>
            </w:r>
            <w:proofErr w:type="spellEnd"/>
            <w:r>
              <w:rPr>
                <w:rFonts w:cs="Arial"/>
                <w:sz w:val="22"/>
                <w:szCs w:val="22"/>
              </w:rPr>
              <w:t>, biosecurity (fish disease)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12:30 + lunch (9:30am Queensland time)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Della Bennet, seabirds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14:00</w:t>
            </w:r>
          </w:p>
        </w:tc>
      </w:tr>
      <w:tr w:rsidR="00F044E1" w:rsidRPr="00A56582" w:rsidTr="00A56582">
        <w:tc>
          <w:tcPr>
            <w:tcW w:w="3284" w:type="dxa"/>
          </w:tcPr>
          <w:p w:rsidR="00F044E1" w:rsidRDefault="00F044E1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Deanna Clement, marine mammals</w:t>
            </w:r>
          </w:p>
        </w:tc>
        <w:tc>
          <w:tcPr>
            <w:tcW w:w="3285" w:type="dxa"/>
          </w:tcPr>
          <w:p w:rsidR="00F044E1" w:rsidRDefault="00F044E1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F044E1" w:rsidRDefault="00F044E1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14:45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Ben Knight, water column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15:15 + break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Taylor, pelagic fish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16:00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cs="Arial"/>
                <w:sz w:val="22"/>
                <w:szCs w:val="22"/>
              </w:rPr>
              <w:t>Dempster</w:t>
            </w:r>
            <w:proofErr w:type="spellEnd"/>
            <w:r>
              <w:rPr>
                <w:rFonts w:cs="Arial"/>
                <w:sz w:val="22"/>
                <w:szCs w:val="22"/>
              </w:rPr>
              <w:t>, pelagic fish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A56582" w:rsidRPr="00A56582" w:rsidRDefault="00A56582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16:15 (2:15pm Melbourne time)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A56582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Gary </w:t>
            </w:r>
            <w:proofErr w:type="spellStart"/>
            <w:r>
              <w:rPr>
                <w:rFonts w:cs="Arial"/>
                <w:sz w:val="22"/>
                <w:szCs w:val="22"/>
              </w:rPr>
              <w:t>Teear</w:t>
            </w:r>
            <w:proofErr w:type="spellEnd"/>
            <w:r>
              <w:rPr>
                <w:rFonts w:cs="Arial"/>
                <w:sz w:val="22"/>
                <w:szCs w:val="22"/>
              </w:rPr>
              <w:t>, engineering and structures</w:t>
            </w:r>
          </w:p>
        </w:tc>
        <w:tc>
          <w:tcPr>
            <w:tcW w:w="3285" w:type="dxa"/>
          </w:tcPr>
          <w:p w:rsidR="00A56582" w:rsidRPr="00A56582" w:rsidRDefault="001B5E5F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A56582" w:rsidRPr="00A56582" w:rsidRDefault="001B5E5F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16:30</w:t>
            </w:r>
          </w:p>
        </w:tc>
      </w:tr>
      <w:tr w:rsidR="00A56582" w:rsidRPr="00A56582" w:rsidTr="00A56582">
        <w:tc>
          <w:tcPr>
            <w:tcW w:w="3284" w:type="dxa"/>
          </w:tcPr>
          <w:p w:rsidR="00A56582" w:rsidRPr="00A56582" w:rsidRDefault="001B5E5F" w:rsidP="00A5658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Geraint </w:t>
            </w:r>
            <w:proofErr w:type="spellStart"/>
            <w:r>
              <w:rPr>
                <w:rFonts w:cs="Arial"/>
                <w:sz w:val="22"/>
                <w:szCs w:val="22"/>
              </w:rPr>
              <w:t>Bermingham</w:t>
            </w:r>
            <w:proofErr w:type="spellEnd"/>
            <w:r>
              <w:rPr>
                <w:rFonts w:cs="Arial"/>
                <w:sz w:val="22"/>
                <w:szCs w:val="22"/>
              </w:rPr>
              <w:t>, classification societies and safety case</w:t>
            </w:r>
          </w:p>
        </w:tc>
        <w:tc>
          <w:tcPr>
            <w:tcW w:w="3285" w:type="dxa"/>
          </w:tcPr>
          <w:p w:rsidR="00A56582" w:rsidRPr="00A56582" w:rsidRDefault="001B5E5F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A56582" w:rsidRPr="00A56582" w:rsidRDefault="001B5E5F" w:rsidP="00CC70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16:45</w:t>
            </w:r>
          </w:p>
        </w:tc>
      </w:tr>
      <w:tr w:rsidR="001B5E5F" w:rsidRPr="00A56582" w:rsidTr="006A3CD5">
        <w:tc>
          <w:tcPr>
            <w:tcW w:w="9854" w:type="dxa"/>
            <w:gridSpan w:val="3"/>
            <w:shd w:val="clear" w:color="auto" w:fill="F2F2F2" w:themeFill="background1" w:themeFillShade="F2"/>
          </w:tcPr>
          <w:p w:rsidR="001B5E5F" w:rsidRPr="00A56582" w:rsidRDefault="00E50254" w:rsidP="008E1E1A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Tuesday 19</w:t>
            </w:r>
            <w:r w:rsidR="001B5E5F" w:rsidRPr="00A56582">
              <w:rPr>
                <w:rFonts w:cs="Arial"/>
                <w:b/>
                <w:sz w:val="32"/>
                <w:szCs w:val="32"/>
              </w:rPr>
              <w:t xml:space="preserve"> October 2021</w:t>
            </w:r>
          </w:p>
        </w:tc>
      </w:tr>
      <w:tr w:rsidR="001B5E5F" w:rsidRPr="00A56582" w:rsidTr="00634348">
        <w:tc>
          <w:tcPr>
            <w:tcW w:w="9854" w:type="dxa"/>
            <w:gridSpan w:val="3"/>
          </w:tcPr>
          <w:p w:rsidR="001B5E5F" w:rsidRPr="00A56582" w:rsidRDefault="00AB7624" w:rsidP="00AB7624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Applicant</w:t>
            </w:r>
          </w:p>
        </w:tc>
      </w:tr>
      <w:tr w:rsidR="00AB7624" w:rsidRPr="00A56582" w:rsidTr="00A56582">
        <w:tc>
          <w:tcPr>
            <w:tcW w:w="3284" w:type="dxa"/>
          </w:tcPr>
          <w:p w:rsidR="00AB7624" w:rsidRPr="00A56582" w:rsidRDefault="00AB7624" w:rsidP="006A3CD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Martin </w:t>
            </w:r>
            <w:proofErr w:type="spellStart"/>
            <w:r w:rsidRPr="00AB7624">
              <w:rPr>
                <w:rFonts w:cs="Arial"/>
                <w:sz w:val="22"/>
                <w:szCs w:val="22"/>
              </w:rPr>
              <w:t>Søreide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,engineering and structures</w:t>
            </w:r>
          </w:p>
        </w:tc>
        <w:tc>
          <w:tcPr>
            <w:tcW w:w="3285" w:type="dxa"/>
          </w:tcPr>
          <w:p w:rsidR="00AB7624" w:rsidRPr="00A56582" w:rsidRDefault="006A3CD5" w:rsidP="006A3CD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 minutes</w:t>
            </w:r>
          </w:p>
        </w:tc>
        <w:tc>
          <w:tcPr>
            <w:tcW w:w="3285" w:type="dxa"/>
          </w:tcPr>
          <w:p w:rsidR="00AB7624" w:rsidRPr="00A56582" w:rsidRDefault="006A3CD5" w:rsidP="006A3CD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8:30am (9:30pm Norway time)</w:t>
            </w:r>
          </w:p>
        </w:tc>
      </w:tr>
      <w:tr w:rsidR="006A3CD5" w:rsidRPr="00A56582" w:rsidTr="008E1E1A">
        <w:tc>
          <w:tcPr>
            <w:tcW w:w="3284" w:type="dxa"/>
            <w:shd w:val="clear" w:color="auto" w:fill="F2F2F2" w:themeFill="background1" w:themeFillShade="F2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lastRenderedPageBreak/>
              <w:t>Witness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6A3CD5" w:rsidRPr="00A56582" w:rsidRDefault="006A3CD5" w:rsidP="008E1E1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Speaking Time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6A3CD5" w:rsidRPr="00A56582" w:rsidRDefault="006A3CD5" w:rsidP="008E1E1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Start time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Kai </w:t>
            </w:r>
            <w:proofErr w:type="spellStart"/>
            <w:r>
              <w:rPr>
                <w:rFonts w:cs="Arial"/>
                <w:sz w:val="22"/>
                <w:szCs w:val="22"/>
              </w:rPr>
              <w:t>Karstensen</w:t>
            </w:r>
            <w:proofErr w:type="spellEnd"/>
            <w:r>
              <w:rPr>
                <w:rFonts w:cs="Arial"/>
                <w:sz w:val="22"/>
                <w:szCs w:val="22"/>
              </w:rPr>
              <w:t>, barge design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9:15am (10:15pn Norway time)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Duncan McKenzie, navigation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9:30 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 Greenaway, recreation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10:00 + break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Don </w:t>
            </w:r>
            <w:proofErr w:type="spellStart"/>
            <w:r>
              <w:rPr>
                <w:rFonts w:cs="Arial"/>
                <w:sz w:val="22"/>
                <w:szCs w:val="22"/>
              </w:rPr>
              <w:t>Morrisey</w:t>
            </w:r>
            <w:proofErr w:type="spellEnd"/>
            <w:r>
              <w:rPr>
                <w:rFonts w:cs="Arial"/>
                <w:sz w:val="22"/>
                <w:szCs w:val="22"/>
              </w:rPr>
              <w:t>, benthic ecology, ESMS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10:45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Malcolm Smeaton, modelling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11:30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Nigel Keeley, benthic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12:00 + </w:t>
            </w:r>
            <w:r w:rsidR="003451A3">
              <w:rPr>
                <w:rFonts w:cs="Arial"/>
                <w:sz w:val="22"/>
                <w:szCs w:val="22"/>
              </w:rPr>
              <w:t>lunch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Ben Robertson, benthic effects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14:00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Hudson, landscape, natural character, amenity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14:15 + break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Bill Kaye-Blake, economics, cost benefit analysis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6A3CD5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15:30</w:t>
            </w:r>
          </w:p>
        </w:tc>
      </w:tr>
      <w:tr w:rsidR="00DC7F1B" w:rsidRPr="00DC7F1B" w:rsidTr="00DC7F1B">
        <w:tc>
          <w:tcPr>
            <w:tcW w:w="9854" w:type="dxa"/>
            <w:gridSpan w:val="3"/>
            <w:shd w:val="clear" w:color="auto" w:fill="F2F2F2" w:themeFill="background1" w:themeFillShade="F2"/>
          </w:tcPr>
          <w:p w:rsidR="00DC7F1B" w:rsidRPr="00DC7F1B" w:rsidRDefault="00DC7F1B" w:rsidP="008E1E1A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 w:rsidRPr="00DC7F1B">
              <w:rPr>
                <w:rFonts w:cs="Arial"/>
                <w:b/>
                <w:sz w:val="32"/>
                <w:szCs w:val="32"/>
              </w:rPr>
              <w:t>Wednesday 20 October 2021</w:t>
            </w:r>
          </w:p>
        </w:tc>
      </w:tr>
      <w:tr w:rsidR="00DC7F1B" w:rsidRPr="00A56582" w:rsidTr="00DC7F1B">
        <w:tc>
          <w:tcPr>
            <w:tcW w:w="9854" w:type="dxa"/>
            <w:gridSpan w:val="3"/>
            <w:shd w:val="clear" w:color="auto" w:fill="F2F2F2" w:themeFill="background1" w:themeFillShade="F2"/>
          </w:tcPr>
          <w:p w:rsidR="00DC7F1B" w:rsidRPr="00A56582" w:rsidRDefault="00DC7F1B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Applicant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DC7F1B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Bridget Munro, planning</w:t>
            </w:r>
          </w:p>
        </w:tc>
        <w:tc>
          <w:tcPr>
            <w:tcW w:w="3285" w:type="dxa"/>
          </w:tcPr>
          <w:p w:rsidR="006A3CD5" w:rsidRPr="00A56582" w:rsidRDefault="00DC7F1B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 minutes</w:t>
            </w:r>
          </w:p>
        </w:tc>
        <w:tc>
          <w:tcPr>
            <w:tcW w:w="3285" w:type="dxa"/>
          </w:tcPr>
          <w:p w:rsidR="006A3CD5" w:rsidRPr="00A56582" w:rsidRDefault="00DC7F1B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9:00</w:t>
            </w:r>
          </w:p>
        </w:tc>
      </w:tr>
      <w:tr w:rsidR="00DC7F1B" w:rsidRPr="00A56582" w:rsidTr="00DC7F1B">
        <w:tc>
          <w:tcPr>
            <w:tcW w:w="9854" w:type="dxa"/>
            <w:gridSpan w:val="3"/>
            <w:shd w:val="clear" w:color="auto" w:fill="F2F2F2" w:themeFill="background1" w:themeFillShade="F2"/>
          </w:tcPr>
          <w:p w:rsidR="00DC7F1B" w:rsidRPr="00A56582" w:rsidRDefault="00DC7F1B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Submitters</w:t>
            </w:r>
          </w:p>
        </w:tc>
      </w:tr>
      <w:tr w:rsidR="00DC7F1B" w:rsidRPr="00A56582" w:rsidTr="008524C5">
        <w:tc>
          <w:tcPr>
            <w:tcW w:w="9854" w:type="dxa"/>
            <w:gridSpan w:val="3"/>
            <w:shd w:val="clear" w:color="auto" w:fill="F2F2F2" w:themeFill="background1" w:themeFillShade="F2"/>
          </w:tcPr>
          <w:p w:rsidR="00DC7F1B" w:rsidRPr="00A56582" w:rsidRDefault="00DC7F1B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of Conservation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DC7F1B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 Pemberton, legal submissions</w:t>
            </w:r>
          </w:p>
        </w:tc>
        <w:tc>
          <w:tcPr>
            <w:tcW w:w="3285" w:type="dxa"/>
          </w:tcPr>
          <w:p w:rsidR="006A3CD5" w:rsidRPr="00A56582" w:rsidRDefault="00DC7F1B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 minutes</w:t>
            </w:r>
          </w:p>
        </w:tc>
        <w:tc>
          <w:tcPr>
            <w:tcW w:w="3285" w:type="dxa"/>
          </w:tcPr>
          <w:p w:rsidR="006A3CD5" w:rsidRPr="00A56582" w:rsidRDefault="007558E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8524C5">
              <w:rPr>
                <w:rFonts w:cs="Arial"/>
                <w:sz w:val="22"/>
                <w:szCs w:val="22"/>
              </w:rPr>
              <w:t>:00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B80BD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Niall </w:t>
            </w:r>
            <w:proofErr w:type="spellStart"/>
            <w:r>
              <w:rPr>
                <w:rFonts w:cs="Arial"/>
                <w:sz w:val="22"/>
                <w:szCs w:val="22"/>
              </w:rPr>
              <w:t>Boekhuizen</w:t>
            </w:r>
            <w:proofErr w:type="spellEnd"/>
          </w:p>
        </w:tc>
        <w:tc>
          <w:tcPr>
            <w:tcW w:w="3285" w:type="dxa"/>
          </w:tcPr>
          <w:p w:rsidR="006A3CD5" w:rsidRPr="00A56582" w:rsidRDefault="00B80BD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7558E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11.00 +break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B80BD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Baxter</w:t>
            </w:r>
          </w:p>
        </w:tc>
        <w:tc>
          <w:tcPr>
            <w:tcW w:w="3285" w:type="dxa"/>
          </w:tcPr>
          <w:p w:rsidR="006A3CD5" w:rsidRPr="00A56582" w:rsidRDefault="008524C5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8524C5" w:rsidP="007558ED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558ED">
              <w:rPr>
                <w:rFonts w:cs="Arial"/>
                <w:sz w:val="22"/>
                <w:szCs w:val="22"/>
              </w:rPr>
              <w:t>1:3</w:t>
            </w:r>
            <w:r>
              <w:rPr>
                <w:rFonts w:cs="Arial"/>
                <w:sz w:val="22"/>
                <w:szCs w:val="22"/>
              </w:rPr>
              <w:t xml:space="preserve">0 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B80BD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Tara Anderson</w:t>
            </w:r>
          </w:p>
        </w:tc>
        <w:tc>
          <w:tcPr>
            <w:tcW w:w="3285" w:type="dxa"/>
          </w:tcPr>
          <w:p w:rsidR="006A3CD5" w:rsidRPr="00A56582" w:rsidRDefault="008524C5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 Minutes</w:t>
            </w:r>
          </w:p>
        </w:tc>
        <w:tc>
          <w:tcPr>
            <w:tcW w:w="3285" w:type="dxa"/>
          </w:tcPr>
          <w:p w:rsidR="006A3CD5" w:rsidRPr="00A56582" w:rsidRDefault="008524C5" w:rsidP="007558ED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558ED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:</w:t>
            </w:r>
            <w:r w:rsidR="007558ED">
              <w:rPr>
                <w:rFonts w:cs="Arial"/>
                <w:sz w:val="22"/>
                <w:szCs w:val="22"/>
              </w:rPr>
              <w:t>15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B80BD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Nadia </w:t>
            </w:r>
            <w:proofErr w:type="spellStart"/>
            <w:r>
              <w:rPr>
                <w:rFonts w:cs="Arial"/>
                <w:sz w:val="22"/>
                <w:szCs w:val="22"/>
              </w:rPr>
              <w:t>Yozin</w:t>
            </w:r>
            <w:proofErr w:type="spellEnd"/>
          </w:p>
        </w:tc>
        <w:tc>
          <w:tcPr>
            <w:tcW w:w="3285" w:type="dxa"/>
          </w:tcPr>
          <w:p w:rsidR="006A3CD5" w:rsidRPr="00A56582" w:rsidRDefault="008524C5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7558ED" w:rsidP="007558ED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13:00</w:t>
            </w:r>
            <w:r w:rsidR="00253173">
              <w:rPr>
                <w:rFonts w:cs="Arial"/>
                <w:sz w:val="22"/>
                <w:szCs w:val="22"/>
              </w:rPr>
              <w:t xml:space="preserve"> + lunch</w:t>
            </w:r>
          </w:p>
        </w:tc>
      </w:tr>
      <w:tr w:rsidR="00F442BD" w:rsidRPr="00A56582" w:rsidTr="00F442BD">
        <w:tc>
          <w:tcPr>
            <w:tcW w:w="9854" w:type="dxa"/>
            <w:gridSpan w:val="3"/>
            <w:shd w:val="clear" w:color="auto" w:fill="F2F2F2" w:themeFill="background1" w:themeFillShade="F2"/>
          </w:tcPr>
          <w:p w:rsidR="00F442BD" w:rsidRPr="00A56582" w:rsidRDefault="00F442BD" w:rsidP="007558ED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Ministry for Primary Industries</w:t>
            </w:r>
            <w:r w:rsidR="007558ED">
              <w:rPr>
                <w:rFonts w:cs="Arial"/>
                <w:sz w:val="22"/>
                <w:szCs w:val="22"/>
              </w:rPr>
              <w:t xml:space="preserve">  </w:t>
            </w:r>
            <w:r w:rsidR="00E70356">
              <w:rPr>
                <w:rFonts w:cs="Arial"/>
                <w:sz w:val="22"/>
                <w:szCs w:val="22"/>
              </w:rPr>
              <w:t>(</w:t>
            </w:r>
            <w:r w:rsidR="007558ED">
              <w:rPr>
                <w:rFonts w:cs="Arial"/>
                <w:sz w:val="22"/>
                <w:szCs w:val="22"/>
              </w:rPr>
              <w:t>Zoom</w:t>
            </w:r>
            <w:r w:rsidR="00E70356">
              <w:rPr>
                <w:rFonts w:cs="Arial"/>
                <w:sz w:val="22"/>
                <w:szCs w:val="22"/>
              </w:rPr>
              <w:t>)</w:t>
            </w:r>
          </w:p>
        </w:tc>
      </w:tr>
      <w:tr w:rsidR="00492925" w:rsidRPr="00A56582" w:rsidTr="00A56582">
        <w:tc>
          <w:tcPr>
            <w:tcW w:w="3284" w:type="dxa"/>
          </w:tcPr>
          <w:p w:rsidR="00492925" w:rsidRDefault="00492925" w:rsidP="00F442BD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Abby Bradford, legal submissions</w:t>
            </w:r>
          </w:p>
        </w:tc>
        <w:tc>
          <w:tcPr>
            <w:tcW w:w="3285" w:type="dxa"/>
          </w:tcPr>
          <w:p w:rsidR="00492925" w:rsidRPr="00A56582" w:rsidRDefault="00492925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minutes</w:t>
            </w:r>
          </w:p>
        </w:tc>
        <w:tc>
          <w:tcPr>
            <w:tcW w:w="3285" w:type="dxa"/>
          </w:tcPr>
          <w:p w:rsidR="00492925" w:rsidRDefault="007558E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14:00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F442BD" w:rsidP="00F442BD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Daniel Lees</w:t>
            </w:r>
          </w:p>
        </w:tc>
        <w:tc>
          <w:tcPr>
            <w:tcW w:w="3285" w:type="dxa"/>
          </w:tcPr>
          <w:p w:rsidR="006A3CD5" w:rsidRPr="00A56582" w:rsidRDefault="00492925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minute</w:t>
            </w:r>
          </w:p>
        </w:tc>
        <w:tc>
          <w:tcPr>
            <w:tcW w:w="3285" w:type="dxa"/>
          </w:tcPr>
          <w:p w:rsidR="006A3CD5" w:rsidRPr="00A56582" w:rsidRDefault="007558E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14:10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F442B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cs="Arial"/>
                <w:sz w:val="22"/>
                <w:szCs w:val="22"/>
              </w:rPr>
              <w:t>Kluza</w:t>
            </w:r>
            <w:proofErr w:type="spellEnd"/>
          </w:p>
        </w:tc>
        <w:tc>
          <w:tcPr>
            <w:tcW w:w="3285" w:type="dxa"/>
          </w:tcPr>
          <w:p w:rsidR="006A3CD5" w:rsidRPr="00A56582" w:rsidRDefault="00492925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minutes</w:t>
            </w:r>
          </w:p>
        </w:tc>
        <w:tc>
          <w:tcPr>
            <w:tcW w:w="3285" w:type="dxa"/>
          </w:tcPr>
          <w:p w:rsidR="006A3CD5" w:rsidRPr="00A56582" w:rsidRDefault="007558E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14:20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253173" w:rsidRDefault="00F442BD" w:rsidP="00DC7F1B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Phillip Heath</w:t>
            </w:r>
          </w:p>
        </w:tc>
        <w:tc>
          <w:tcPr>
            <w:tcW w:w="3285" w:type="dxa"/>
          </w:tcPr>
          <w:p w:rsidR="006A3CD5" w:rsidRPr="00A56582" w:rsidRDefault="00492925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minutes</w:t>
            </w:r>
          </w:p>
        </w:tc>
        <w:tc>
          <w:tcPr>
            <w:tcW w:w="3285" w:type="dxa"/>
          </w:tcPr>
          <w:p w:rsidR="006A3CD5" w:rsidRPr="00A56582" w:rsidRDefault="007558ED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14:30</w:t>
            </w:r>
          </w:p>
        </w:tc>
      </w:tr>
      <w:tr w:rsidR="00253173" w:rsidRPr="00A56582" w:rsidTr="00253173">
        <w:tc>
          <w:tcPr>
            <w:tcW w:w="9854" w:type="dxa"/>
            <w:gridSpan w:val="3"/>
            <w:shd w:val="clear" w:color="auto" w:fill="F2F2F2" w:themeFill="background1" w:themeFillShade="F2"/>
          </w:tcPr>
          <w:p w:rsidR="00253173" w:rsidRPr="00A56582" w:rsidRDefault="00253173" w:rsidP="00DC7F1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Aquaculture New Zealand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25317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Gary Hooper</w:t>
            </w:r>
          </w:p>
        </w:tc>
        <w:tc>
          <w:tcPr>
            <w:tcW w:w="3285" w:type="dxa"/>
          </w:tcPr>
          <w:p w:rsidR="006A3CD5" w:rsidRPr="00A56582" w:rsidRDefault="0025317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minutes</w:t>
            </w:r>
          </w:p>
        </w:tc>
        <w:tc>
          <w:tcPr>
            <w:tcW w:w="3285" w:type="dxa"/>
          </w:tcPr>
          <w:p w:rsidR="006A3CD5" w:rsidRPr="00A56582" w:rsidRDefault="007558ED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14:50</w:t>
            </w:r>
          </w:p>
        </w:tc>
      </w:tr>
      <w:tr w:rsidR="00253173" w:rsidRPr="00A56582" w:rsidTr="00746E00">
        <w:tc>
          <w:tcPr>
            <w:tcW w:w="9854" w:type="dxa"/>
            <w:gridSpan w:val="3"/>
            <w:shd w:val="clear" w:color="auto" w:fill="F2F2F2" w:themeFill="background1" w:themeFillShade="F2"/>
          </w:tcPr>
          <w:p w:rsidR="00253173" w:rsidRPr="00A56582" w:rsidRDefault="0025317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Forest and Bird</w:t>
            </w:r>
            <w:r w:rsidR="006219DB">
              <w:rPr>
                <w:rFonts w:cs="Arial"/>
                <w:sz w:val="22"/>
                <w:szCs w:val="22"/>
              </w:rPr>
              <w:t xml:space="preserve"> </w:t>
            </w:r>
            <w:r w:rsidR="00E70356">
              <w:rPr>
                <w:rFonts w:cs="Arial"/>
                <w:sz w:val="22"/>
                <w:szCs w:val="22"/>
              </w:rPr>
              <w:t>(</w:t>
            </w:r>
            <w:r w:rsidR="006219DB">
              <w:rPr>
                <w:rFonts w:cs="Arial"/>
                <w:sz w:val="22"/>
                <w:szCs w:val="22"/>
              </w:rPr>
              <w:t>Zoom</w:t>
            </w:r>
            <w:r w:rsidR="00E70356">
              <w:rPr>
                <w:rFonts w:cs="Arial"/>
                <w:sz w:val="22"/>
                <w:szCs w:val="22"/>
              </w:rPr>
              <w:t>)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C71A2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William Jenning</w:t>
            </w:r>
            <w:r w:rsidR="006219DB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3285" w:type="dxa"/>
          </w:tcPr>
          <w:p w:rsidR="006A3CD5" w:rsidRPr="00A56582" w:rsidRDefault="00C71A2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6A3CD5" w:rsidRPr="00A56582" w:rsidRDefault="007558ED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15:10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C71A2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Debs Martin</w:t>
            </w:r>
          </w:p>
        </w:tc>
        <w:tc>
          <w:tcPr>
            <w:tcW w:w="3285" w:type="dxa"/>
          </w:tcPr>
          <w:p w:rsidR="006A3CD5" w:rsidRPr="00A56582" w:rsidRDefault="00C71A2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minutes</w:t>
            </w:r>
          </w:p>
        </w:tc>
        <w:tc>
          <w:tcPr>
            <w:tcW w:w="3285" w:type="dxa"/>
          </w:tcPr>
          <w:p w:rsidR="006A3CD5" w:rsidRPr="00A56582" w:rsidRDefault="00C71A2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15.25</w:t>
            </w:r>
            <w:r w:rsidR="00D618C2">
              <w:rPr>
                <w:rFonts w:cs="Arial"/>
                <w:sz w:val="22"/>
                <w:szCs w:val="22"/>
              </w:rPr>
              <w:t xml:space="preserve"> + break</w:t>
            </w:r>
          </w:p>
        </w:tc>
      </w:tr>
      <w:tr w:rsidR="002F5598" w:rsidRPr="00A56582" w:rsidTr="00AD24EB">
        <w:tc>
          <w:tcPr>
            <w:tcW w:w="9854" w:type="dxa"/>
            <w:gridSpan w:val="3"/>
            <w:shd w:val="clear" w:color="auto" w:fill="F2F2F2" w:themeFill="background1" w:themeFillShade="F2"/>
          </w:tcPr>
          <w:p w:rsidR="002F5598" w:rsidRPr="00A56582" w:rsidRDefault="002F5598" w:rsidP="002B0E7D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Marlborough Chamber of Commerce</w:t>
            </w:r>
          </w:p>
        </w:tc>
      </w:tr>
      <w:tr w:rsidR="002F5598" w:rsidRPr="00A56582" w:rsidTr="00AD24EB">
        <w:tc>
          <w:tcPr>
            <w:tcW w:w="3284" w:type="dxa"/>
          </w:tcPr>
          <w:p w:rsidR="002F5598" w:rsidRDefault="002F5598" w:rsidP="00AD24E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Pete Coldwell</w:t>
            </w:r>
          </w:p>
        </w:tc>
        <w:tc>
          <w:tcPr>
            <w:tcW w:w="3285" w:type="dxa"/>
          </w:tcPr>
          <w:p w:rsidR="002F5598" w:rsidRPr="00A56582" w:rsidRDefault="002F5598" w:rsidP="00AD24EB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285" w:type="dxa"/>
          </w:tcPr>
          <w:p w:rsidR="002F5598" w:rsidRPr="00406443" w:rsidRDefault="002F5598" w:rsidP="00D618C2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15:</w:t>
            </w:r>
            <w:r w:rsidR="00D618C2">
              <w:rPr>
                <w:rFonts w:cs="Arial"/>
                <w:sz w:val="22"/>
                <w:szCs w:val="22"/>
              </w:rPr>
              <w:t>40</w:t>
            </w:r>
          </w:p>
        </w:tc>
      </w:tr>
      <w:tr w:rsidR="008F3109" w:rsidRPr="00A56582" w:rsidTr="008F3109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3109" w:rsidRPr="008F3109" w:rsidRDefault="008F3109" w:rsidP="007558ED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8F3109">
              <w:rPr>
                <w:rFonts w:cs="Arial"/>
                <w:sz w:val="32"/>
                <w:szCs w:val="32"/>
              </w:rPr>
              <w:t>Thursday 21 October 2021</w:t>
            </w:r>
            <w:r w:rsidR="007558ED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8F3109" w:rsidRPr="00A56582" w:rsidTr="007558ED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3109" w:rsidRPr="00A56582" w:rsidRDefault="008F3109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Kenepuru Central Sounds Residents Association, Marlborough Environment Centre, Guardians of the Sounds, Friends of Nelson Haven and Tasman Bay, C Marchant</w:t>
            </w:r>
            <w:r w:rsidR="007558ED">
              <w:rPr>
                <w:rFonts w:cs="Arial"/>
                <w:sz w:val="22"/>
                <w:szCs w:val="22"/>
              </w:rPr>
              <w:t xml:space="preserve"> - Attending</w:t>
            </w:r>
          </w:p>
        </w:tc>
      </w:tr>
      <w:tr w:rsidR="006101F1" w:rsidRPr="00A56582" w:rsidTr="006101F1">
        <w:trPr>
          <w:trHeight w:val="3176"/>
        </w:trPr>
        <w:tc>
          <w:tcPr>
            <w:tcW w:w="3284" w:type="dxa"/>
          </w:tcPr>
          <w:p w:rsidR="006101F1" w:rsidRPr="00A56582" w:rsidRDefault="006101F1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Julian Ironside, legal submissions</w:t>
            </w:r>
          </w:p>
          <w:p w:rsidR="006101F1" w:rsidRPr="00A56582" w:rsidRDefault="006101F1" w:rsidP="006101F1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Clare </w:t>
            </w:r>
            <w:proofErr w:type="spellStart"/>
            <w:r>
              <w:rPr>
                <w:rFonts w:cs="Arial"/>
                <w:sz w:val="22"/>
                <w:szCs w:val="22"/>
              </w:rPr>
              <w:t>Pinder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6101F1" w:rsidRPr="00A56582" w:rsidRDefault="006101F1" w:rsidP="006101F1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Hanneke Kroon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6101F1" w:rsidRPr="00A56582" w:rsidRDefault="006101F1" w:rsidP="006101F1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Bev Doole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6101F1" w:rsidRPr="00A56582" w:rsidRDefault="006101F1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Cliff Marchant</w:t>
            </w:r>
            <w:r w:rsidDel="006101F1">
              <w:rPr>
                <w:rFonts w:cs="Arial"/>
                <w:sz w:val="22"/>
                <w:szCs w:val="22"/>
              </w:rPr>
              <w:t xml:space="preserve"> </w:t>
            </w:r>
          </w:p>
          <w:p w:rsidR="006101F1" w:rsidRPr="00A56582" w:rsidRDefault="006101F1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 Schuckard, seabirds</w:t>
            </w:r>
            <w:r w:rsidDel="006101F1">
              <w:rPr>
                <w:rFonts w:cs="Arial"/>
                <w:sz w:val="22"/>
                <w:szCs w:val="22"/>
              </w:rPr>
              <w:t xml:space="preserve"> </w:t>
            </w:r>
          </w:p>
          <w:p w:rsidR="006101F1" w:rsidRPr="00A56582" w:rsidRDefault="006101F1" w:rsidP="006101F1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ryony Miller, marine ecology</w:t>
            </w:r>
          </w:p>
        </w:tc>
        <w:tc>
          <w:tcPr>
            <w:tcW w:w="3285" w:type="dxa"/>
          </w:tcPr>
          <w:p w:rsidR="006101F1" w:rsidRPr="00A56582" w:rsidRDefault="006101F1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300 minutes</w:t>
            </w:r>
          </w:p>
        </w:tc>
        <w:tc>
          <w:tcPr>
            <w:tcW w:w="3285" w:type="dxa"/>
          </w:tcPr>
          <w:p w:rsidR="006101F1" w:rsidRPr="00A56582" w:rsidRDefault="006101F1" w:rsidP="003451A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9:00 – 13.00 + Break and lunch</w:t>
            </w:r>
          </w:p>
        </w:tc>
      </w:tr>
      <w:tr w:rsidR="00E50254" w:rsidRPr="00A56582" w:rsidTr="00E50254">
        <w:tc>
          <w:tcPr>
            <w:tcW w:w="9854" w:type="dxa"/>
            <w:gridSpan w:val="3"/>
            <w:shd w:val="clear" w:color="auto" w:fill="F2F2F2" w:themeFill="background1" w:themeFillShade="F2"/>
          </w:tcPr>
          <w:p w:rsidR="00E50254" w:rsidRPr="00A56582" w:rsidRDefault="00E50254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Ngati Kuia</w:t>
            </w:r>
            <w:r w:rsidR="007558ED">
              <w:rPr>
                <w:rFonts w:cs="Arial"/>
                <w:sz w:val="22"/>
                <w:szCs w:val="22"/>
              </w:rPr>
              <w:t xml:space="preserve"> Attending</w:t>
            </w:r>
          </w:p>
        </w:tc>
      </w:tr>
      <w:tr w:rsidR="00E50254" w:rsidRPr="00A56582" w:rsidTr="00A56582">
        <w:tc>
          <w:tcPr>
            <w:tcW w:w="3284" w:type="dxa"/>
          </w:tcPr>
          <w:p w:rsidR="00E50254" w:rsidRPr="00A56582" w:rsidRDefault="00E50254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Leroy Mason</w:t>
            </w:r>
          </w:p>
        </w:tc>
        <w:tc>
          <w:tcPr>
            <w:tcW w:w="3285" w:type="dxa"/>
            <w:vMerge w:val="restart"/>
          </w:tcPr>
          <w:p w:rsidR="00E50254" w:rsidRPr="00A56582" w:rsidRDefault="00E50254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 minutes</w:t>
            </w:r>
          </w:p>
        </w:tc>
        <w:tc>
          <w:tcPr>
            <w:tcW w:w="3285" w:type="dxa"/>
          </w:tcPr>
          <w:p w:rsidR="00E50254" w:rsidRPr="00A56582" w:rsidRDefault="003451A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14.15</w:t>
            </w:r>
            <w:r w:rsidR="0052335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50254" w:rsidRPr="00A56582" w:rsidTr="00A56582">
        <w:tc>
          <w:tcPr>
            <w:tcW w:w="3284" w:type="dxa"/>
          </w:tcPr>
          <w:p w:rsidR="00E50254" w:rsidRPr="00A56582" w:rsidRDefault="00E50254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Waihaere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Mason</w:t>
            </w:r>
          </w:p>
        </w:tc>
        <w:tc>
          <w:tcPr>
            <w:tcW w:w="3285" w:type="dxa"/>
            <w:vMerge/>
          </w:tcPr>
          <w:p w:rsidR="00E50254" w:rsidRPr="00A56582" w:rsidRDefault="00E50254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E50254" w:rsidRPr="00A56582" w:rsidRDefault="00E50254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50254" w:rsidRPr="00A56582" w:rsidTr="00A56582">
        <w:tc>
          <w:tcPr>
            <w:tcW w:w="3284" w:type="dxa"/>
          </w:tcPr>
          <w:p w:rsidR="00E50254" w:rsidRPr="00A56582" w:rsidRDefault="00E50254" w:rsidP="008E1E1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Raymond Smith</w:t>
            </w:r>
          </w:p>
        </w:tc>
        <w:tc>
          <w:tcPr>
            <w:tcW w:w="3285" w:type="dxa"/>
            <w:vMerge/>
          </w:tcPr>
          <w:p w:rsidR="00E50254" w:rsidRPr="00A56582" w:rsidRDefault="00E50254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E50254" w:rsidRPr="00A56582" w:rsidRDefault="00E50254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77873" w:rsidRPr="00277873" w:rsidTr="00277873">
        <w:tc>
          <w:tcPr>
            <w:tcW w:w="9854" w:type="dxa"/>
            <w:gridSpan w:val="3"/>
            <w:shd w:val="clear" w:color="auto" w:fill="F2F2F2" w:themeFill="background1" w:themeFillShade="F2"/>
          </w:tcPr>
          <w:p w:rsidR="00277873" w:rsidRPr="00277873" w:rsidRDefault="00277873" w:rsidP="00253173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277873">
              <w:rPr>
                <w:rFonts w:cs="Arial"/>
                <w:sz w:val="32"/>
                <w:szCs w:val="32"/>
              </w:rPr>
              <w:t>Friday 22 October 2021</w:t>
            </w:r>
          </w:p>
        </w:tc>
      </w:tr>
      <w:tr w:rsidR="00492925" w:rsidRPr="00A56582" w:rsidTr="00492925">
        <w:tc>
          <w:tcPr>
            <w:tcW w:w="9854" w:type="dxa"/>
            <w:gridSpan w:val="3"/>
            <w:shd w:val="clear" w:color="auto" w:fill="F2F2F2" w:themeFill="background1" w:themeFillShade="F2"/>
          </w:tcPr>
          <w:p w:rsidR="00492925" w:rsidRPr="00A56582" w:rsidRDefault="00492925" w:rsidP="0033271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McGuiness Institute</w:t>
            </w:r>
            <w:r w:rsidR="007558E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492925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Morgan Slyfield, legal submissions</w:t>
            </w:r>
          </w:p>
        </w:tc>
        <w:tc>
          <w:tcPr>
            <w:tcW w:w="3285" w:type="dxa"/>
          </w:tcPr>
          <w:p w:rsidR="006A3CD5" w:rsidRPr="00A56582" w:rsidRDefault="00492925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 minutes</w:t>
            </w:r>
          </w:p>
        </w:tc>
        <w:tc>
          <w:tcPr>
            <w:tcW w:w="3285" w:type="dxa"/>
          </w:tcPr>
          <w:p w:rsidR="006A3CD5" w:rsidRPr="00A56582" w:rsidRDefault="00492925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9:00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492925" w:rsidP="002034CC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Wendy McGuiness</w:t>
            </w:r>
          </w:p>
        </w:tc>
        <w:tc>
          <w:tcPr>
            <w:tcW w:w="3285" w:type="dxa"/>
          </w:tcPr>
          <w:p w:rsidR="006A3CD5" w:rsidRPr="00A56582" w:rsidRDefault="003451A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</w:t>
            </w:r>
            <w:r w:rsidR="00492925">
              <w:rPr>
                <w:rFonts w:cs="Arial"/>
                <w:sz w:val="22"/>
                <w:szCs w:val="22"/>
              </w:rPr>
              <w:t>inutes</w:t>
            </w:r>
          </w:p>
        </w:tc>
        <w:tc>
          <w:tcPr>
            <w:tcW w:w="3285" w:type="dxa"/>
          </w:tcPr>
          <w:p w:rsidR="006A3CD5" w:rsidRPr="00A56582" w:rsidRDefault="00492925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10:00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492925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cs="Arial"/>
                <w:sz w:val="22"/>
                <w:szCs w:val="22"/>
              </w:rPr>
              <w:t>S</w:t>
            </w:r>
            <w:r w:rsidR="002034CC">
              <w:rPr>
                <w:rFonts w:cs="Arial"/>
                <w:sz w:val="22"/>
                <w:szCs w:val="22"/>
              </w:rPr>
              <w:t>looten</w:t>
            </w:r>
            <w:proofErr w:type="spellEnd"/>
          </w:p>
        </w:tc>
        <w:tc>
          <w:tcPr>
            <w:tcW w:w="3285" w:type="dxa"/>
          </w:tcPr>
          <w:p w:rsidR="006A3CD5" w:rsidRPr="00A56582" w:rsidRDefault="00492925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285" w:type="dxa"/>
          </w:tcPr>
          <w:p w:rsidR="006A3CD5" w:rsidRPr="00A56582" w:rsidRDefault="00492925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10:30</w:t>
            </w:r>
            <w:r w:rsidR="002034CC">
              <w:rPr>
                <w:rFonts w:cs="Arial"/>
                <w:sz w:val="22"/>
                <w:szCs w:val="22"/>
              </w:rPr>
              <w:t xml:space="preserve"> + break</w:t>
            </w:r>
          </w:p>
        </w:tc>
      </w:tr>
      <w:tr w:rsidR="00110A81" w:rsidRPr="00A56582" w:rsidTr="00074EBF">
        <w:tc>
          <w:tcPr>
            <w:tcW w:w="9854" w:type="dxa"/>
            <w:gridSpan w:val="3"/>
            <w:shd w:val="clear" w:color="auto" w:fill="F2F2F2" w:themeFill="background1" w:themeFillShade="F2"/>
          </w:tcPr>
          <w:p w:rsidR="00110A81" w:rsidRPr="00A56582" w:rsidRDefault="00110A81" w:rsidP="00110A81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 </w:t>
            </w:r>
            <w:proofErr w:type="spellStart"/>
            <w:r>
              <w:rPr>
                <w:rFonts w:cs="Arial"/>
                <w:sz w:val="22"/>
                <w:szCs w:val="22"/>
              </w:rPr>
              <w:t>Ohu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Kai Moana Trustee Limited</w:t>
            </w:r>
            <w:r w:rsidR="00074EBF">
              <w:rPr>
                <w:rFonts w:cs="Arial"/>
                <w:sz w:val="22"/>
                <w:szCs w:val="22"/>
              </w:rPr>
              <w:t xml:space="preserve"> - Zoom</w:t>
            </w:r>
          </w:p>
        </w:tc>
      </w:tr>
      <w:tr w:rsidR="006A3CD5" w:rsidRPr="00A56582" w:rsidTr="00A56582">
        <w:tc>
          <w:tcPr>
            <w:tcW w:w="3284" w:type="dxa"/>
          </w:tcPr>
          <w:p w:rsidR="006A3CD5" w:rsidRPr="00A56582" w:rsidRDefault="003451A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Laws L</w:t>
            </w:r>
            <w:r w:rsidR="00074EBF">
              <w:rPr>
                <w:rFonts w:cs="Arial"/>
                <w:sz w:val="22"/>
                <w:szCs w:val="22"/>
              </w:rPr>
              <w:t>awson</w:t>
            </w:r>
          </w:p>
        </w:tc>
        <w:tc>
          <w:tcPr>
            <w:tcW w:w="3285" w:type="dxa"/>
          </w:tcPr>
          <w:p w:rsidR="006A3CD5" w:rsidRPr="00A56582" w:rsidRDefault="003451A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minutes</w:t>
            </w:r>
          </w:p>
        </w:tc>
        <w:tc>
          <w:tcPr>
            <w:tcW w:w="3285" w:type="dxa"/>
          </w:tcPr>
          <w:p w:rsidR="006A3CD5" w:rsidRPr="00A56582" w:rsidRDefault="003451A3" w:rsidP="0025317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11.00</w:t>
            </w:r>
          </w:p>
        </w:tc>
      </w:tr>
    </w:tbl>
    <w:p w:rsidR="00B017C2" w:rsidRDefault="00B017C2" w:rsidP="00A4531A">
      <w:pPr>
        <w:rPr>
          <w:sz w:val="12"/>
          <w:szCs w:val="12"/>
        </w:rPr>
      </w:pPr>
    </w:p>
    <w:p w:rsidR="008D7C24" w:rsidRDefault="008D7C24" w:rsidP="00A4531A">
      <w:pPr>
        <w:rPr>
          <w:sz w:val="12"/>
          <w:szCs w:val="12"/>
        </w:rPr>
      </w:pPr>
    </w:p>
    <w:p w:rsidR="008D7C24" w:rsidRDefault="008D7C24" w:rsidP="008D7C24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 hearing for U190438 – The New Zealand King Salmon Company Limited – Blue Endeavour has been set down for hearing on the following days:</w:t>
      </w:r>
    </w:p>
    <w:p w:rsidR="008D7C24" w:rsidRDefault="008D7C24" w:rsidP="008D7C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7C24">
        <w:rPr>
          <w:sz w:val="22"/>
          <w:szCs w:val="22"/>
        </w:rPr>
        <w:t>Monday 18 October 2021</w:t>
      </w:r>
      <w:r>
        <w:rPr>
          <w:sz w:val="22"/>
          <w:szCs w:val="22"/>
        </w:rPr>
        <w:t>,</w:t>
      </w:r>
      <w:r w:rsidRPr="008D7C24">
        <w:rPr>
          <w:sz w:val="22"/>
          <w:szCs w:val="22"/>
        </w:rPr>
        <w:t xml:space="preserve"> commencing at 9:00am.  </w:t>
      </w:r>
    </w:p>
    <w:p w:rsidR="008D7C24" w:rsidRDefault="008D7C24" w:rsidP="008D7C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Tuesday 19 October 2021, commencing at </w:t>
      </w:r>
      <w:r w:rsidRPr="008D7C24">
        <w:rPr>
          <w:b/>
          <w:sz w:val="22"/>
          <w:szCs w:val="22"/>
          <w:u w:val="single"/>
        </w:rPr>
        <w:t>8:30am</w:t>
      </w:r>
    </w:p>
    <w:p w:rsidR="008D7C24" w:rsidRDefault="008D7C24" w:rsidP="008D7C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Wednesday 19 October 2021, commencing at 9:00am</w:t>
      </w:r>
    </w:p>
    <w:p w:rsidR="008D7C24" w:rsidRDefault="008D7C24" w:rsidP="008D7C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Thursday 20 October 2021, commencing at 9:00am</w:t>
      </w:r>
    </w:p>
    <w:p w:rsidR="008D7C24" w:rsidRDefault="008D7C24" w:rsidP="008D7C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Friday 21 October 2021, commencing at 9:00am</w:t>
      </w:r>
    </w:p>
    <w:p w:rsidR="008D7C24" w:rsidRDefault="00580A1A" w:rsidP="008D7C2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Zoom</w:t>
      </w:r>
      <w:proofErr w:type="gramEnd"/>
      <w:r>
        <w:rPr>
          <w:sz w:val="22"/>
          <w:szCs w:val="22"/>
        </w:rPr>
        <w:t xml:space="preserve"> Links to each day of </w:t>
      </w:r>
      <w:r w:rsidR="00E70356">
        <w:rPr>
          <w:sz w:val="22"/>
          <w:szCs w:val="22"/>
        </w:rPr>
        <w:t>the</w:t>
      </w:r>
      <w:r>
        <w:rPr>
          <w:sz w:val="22"/>
          <w:szCs w:val="22"/>
        </w:rPr>
        <w:t xml:space="preserve"> hearing</w:t>
      </w:r>
      <w:r w:rsidR="00E70356">
        <w:rPr>
          <w:sz w:val="22"/>
          <w:szCs w:val="22"/>
        </w:rPr>
        <w:t>.</w:t>
      </w:r>
    </w:p>
    <w:p w:rsidR="00580A1A" w:rsidRDefault="00580A1A" w:rsidP="00580A1A">
      <w:pPr>
        <w:framePr w:hSpace="180" w:wrap="around" w:vAnchor="text" w:hAnchor="margin" w:x="-34" w:y="61"/>
        <w:spacing w:before="120" w:after="120"/>
        <w:rPr>
          <w:rFonts w:cs="Arial"/>
          <w:b/>
          <w:color w:val="7030A0"/>
          <w:sz w:val="18"/>
          <w:szCs w:val="18"/>
        </w:rPr>
      </w:pPr>
      <w:r>
        <w:rPr>
          <w:rFonts w:cs="Arial"/>
          <w:b/>
          <w:color w:val="7030A0"/>
          <w:sz w:val="18"/>
          <w:szCs w:val="18"/>
        </w:rPr>
        <w:t>Day 1 9:00am</w:t>
      </w:r>
    </w:p>
    <w:p w:rsidR="00580A1A" w:rsidRDefault="00580A1A" w:rsidP="00580A1A">
      <w:pPr>
        <w:framePr w:hSpace="180" w:wrap="around" w:vAnchor="text" w:hAnchor="margin" w:x="-34" w:y="61"/>
        <w:spacing w:before="120" w:after="120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https://zoom.us/j/95895242654?pwd=YWdrclovUnd1V0FsQVNQUVZ6VzZ4Zz09</w:t>
        </w:r>
      </w:hyperlink>
      <w:r>
        <w:t xml:space="preserve"> 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958 9524 2654 </w:t>
      </w:r>
      <w:r>
        <w:br/>
        <w:t xml:space="preserve">Passcode: U190438 </w:t>
      </w:r>
    </w:p>
    <w:p w:rsidR="00580A1A" w:rsidRDefault="00580A1A" w:rsidP="00580A1A">
      <w:pPr>
        <w:framePr w:hSpace="180" w:wrap="around" w:vAnchor="text" w:hAnchor="margin" w:x="-34" w:y="61"/>
        <w:spacing w:before="120" w:after="120"/>
        <w:rPr>
          <w:rFonts w:cs="Arial"/>
          <w:b/>
          <w:color w:val="7030A0"/>
          <w:sz w:val="18"/>
          <w:szCs w:val="18"/>
        </w:rPr>
      </w:pPr>
      <w:r>
        <w:br/>
      </w:r>
      <w:r>
        <w:rPr>
          <w:rFonts w:cs="Arial"/>
          <w:b/>
          <w:color w:val="7030A0"/>
          <w:sz w:val="18"/>
          <w:szCs w:val="18"/>
        </w:rPr>
        <w:t>Day 2 8:30am</w:t>
      </w:r>
    </w:p>
    <w:p w:rsidR="00580A1A" w:rsidRPr="0003289F" w:rsidRDefault="00580A1A" w:rsidP="00580A1A">
      <w:pPr>
        <w:framePr w:hSpace="180" w:wrap="around" w:vAnchor="text" w:hAnchor="margin" w:x="-34" w:y="61"/>
        <w:spacing w:before="120" w:after="120"/>
        <w:rPr>
          <w:rFonts w:cs="Arial"/>
          <w:b/>
          <w:color w:val="7030A0"/>
          <w:sz w:val="18"/>
          <w:szCs w:val="18"/>
        </w:rPr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https://zoom.us/j/98085335638?pwd=MlhXeGE0bjlVdWIrUVNzSnV2MG0zUT09</w:t>
        </w:r>
      </w:hyperlink>
      <w:r>
        <w:t xml:space="preserve"> 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980 8533 5638 </w:t>
      </w:r>
      <w:r>
        <w:br/>
        <w:t xml:space="preserve">Passcode: U190438 </w:t>
      </w:r>
      <w:r>
        <w:br/>
      </w:r>
      <w:r>
        <w:br/>
      </w:r>
      <w:r>
        <w:rPr>
          <w:rFonts w:cs="Arial"/>
          <w:b/>
          <w:color w:val="7030A0"/>
          <w:sz w:val="18"/>
          <w:szCs w:val="18"/>
        </w:rPr>
        <w:t>Day 3 9:00am</w:t>
      </w:r>
    </w:p>
    <w:p w:rsidR="00580A1A" w:rsidRDefault="00580A1A" w:rsidP="00580A1A">
      <w:pPr>
        <w:framePr w:hSpace="180" w:wrap="around" w:vAnchor="text" w:hAnchor="margin" w:x="-34" w:y="61"/>
        <w:spacing w:before="120" w:after="120"/>
        <w:rPr>
          <w:rFonts w:cs="Arial"/>
          <w:b/>
          <w:color w:val="7030A0"/>
          <w:sz w:val="18"/>
          <w:szCs w:val="18"/>
        </w:rPr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https://zoom.us/j/95320708831?pwd=ZzRNVTlYbFNQa2VOdFdUbjRwdlhOQT09</w:t>
        </w:r>
      </w:hyperlink>
      <w:r>
        <w:t xml:space="preserve"> 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953 2070 8831 </w:t>
      </w:r>
      <w:r>
        <w:br/>
        <w:t xml:space="preserve">Passcode: U190438 </w:t>
      </w:r>
      <w:r>
        <w:br/>
      </w:r>
    </w:p>
    <w:p w:rsidR="00580A1A" w:rsidRDefault="00580A1A" w:rsidP="00580A1A">
      <w:pPr>
        <w:framePr w:hSpace="180" w:wrap="around" w:vAnchor="text" w:hAnchor="margin" w:x="-34" w:y="61"/>
        <w:spacing w:before="120" w:after="120"/>
        <w:rPr>
          <w:rFonts w:cs="Arial"/>
          <w:b/>
          <w:color w:val="7030A0"/>
          <w:sz w:val="18"/>
          <w:szCs w:val="18"/>
        </w:rPr>
      </w:pPr>
      <w:r>
        <w:rPr>
          <w:rFonts w:cs="Arial"/>
          <w:b/>
          <w:color w:val="7030A0"/>
          <w:sz w:val="18"/>
          <w:szCs w:val="18"/>
        </w:rPr>
        <w:t>Day 4 9:00am</w:t>
      </w:r>
    </w:p>
    <w:p w:rsidR="00580A1A" w:rsidRPr="0003289F" w:rsidRDefault="00580A1A" w:rsidP="00580A1A">
      <w:pPr>
        <w:framePr w:hSpace="180" w:wrap="around" w:vAnchor="text" w:hAnchor="margin" w:x="-34" w:y="61"/>
        <w:spacing w:before="120" w:after="120"/>
        <w:rPr>
          <w:rFonts w:cs="Arial"/>
          <w:b/>
          <w:color w:val="7030A0"/>
          <w:sz w:val="18"/>
          <w:szCs w:val="18"/>
        </w:rPr>
      </w:pPr>
      <w:r>
        <w:t xml:space="preserve">Join Zoom Meeting </w:t>
      </w:r>
      <w:r>
        <w:br/>
      </w:r>
      <w:hyperlink r:id="rId10" w:history="1">
        <w:r>
          <w:rPr>
            <w:rStyle w:val="Hyperlink"/>
          </w:rPr>
          <w:t>https://zoom.us/j/94582837473?pwd=TDVyRDkyb1VaVUJwZStJWEFBVW91UT09</w:t>
        </w:r>
      </w:hyperlink>
      <w:r>
        <w:t xml:space="preserve"> 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945 8283 7473 </w:t>
      </w:r>
      <w:r>
        <w:br/>
        <w:t xml:space="preserve">Passcode: U190438 </w:t>
      </w:r>
      <w:r>
        <w:br/>
      </w:r>
      <w:r>
        <w:br/>
      </w:r>
      <w:r>
        <w:rPr>
          <w:rFonts w:cs="Arial"/>
          <w:b/>
          <w:color w:val="7030A0"/>
          <w:sz w:val="18"/>
          <w:szCs w:val="18"/>
        </w:rPr>
        <w:t>Day 5 9</w:t>
      </w:r>
      <w:proofErr w:type="gramStart"/>
      <w:r>
        <w:rPr>
          <w:rFonts w:cs="Arial"/>
          <w:b/>
          <w:color w:val="7030A0"/>
          <w:sz w:val="18"/>
          <w:szCs w:val="18"/>
        </w:rPr>
        <w:t>:ooam</w:t>
      </w:r>
      <w:proofErr w:type="gramEnd"/>
    </w:p>
    <w:p w:rsidR="00580A1A" w:rsidRPr="008D7C24" w:rsidRDefault="00580A1A" w:rsidP="00580A1A">
      <w:pPr>
        <w:rPr>
          <w:sz w:val="22"/>
          <w:szCs w:val="22"/>
        </w:rPr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https://zoom.us/j/96266150108?pwd=dTNERktUdFZZenczYktzQnY4cWkwdz09</w:t>
        </w:r>
      </w:hyperlink>
      <w:r>
        <w:t xml:space="preserve"> 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962 6615 0108 </w:t>
      </w:r>
      <w:r>
        <w:br/>
        <w:t>Passcode: U190438</w:t>
      </w:r>
    </w:p>
    <w:p w:rsidR="008D7C24" w:rsidRDefault="008D7C24" w:rsidP="00A4531A">
      <w:pPr>
        <w:rPr>
          <w:sz w:val="12"/>
          <w:szCs w:val="12"/>
        </w:rPr>
      </w:pPr>
    </w:p>
    <w:sectPr w:rsidR="008D7C24" w:rsidSect="00CC70C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55D"/>
    <w:multiLevelType w:val="hybridMultilevel"/>
    <w:tmpl w:val="B812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82"/>
    <w:rsid w:val="00031678"/>
    <w:rsid w:val="00074EBF"/>
    <w:rsid w:val="000A26B5"/>
    <w:rsid w:val="00110A81"/>
    <w:rsid w:val="00124969"/>
    <w:rsid w:val="001B5E5F"/>
    <w:rsid w:val="001F00B7"/>
    <w:rsid w:val="002034CC"/>
    <w:rsid w:val="00205D41"/>
    <w:rsid w:val="00215B39"/>
    <w:rsid w:val="00230E75"/>
    <w:rsid w:val="00253173"/>
    <w:rsid w:val="00277873"/>
    <w:rsid w:val="002B0E7D"/>
    <w:rsid w:val="002F5598"/>
    <w:rsid w:val="002F6021"/>
    <w:rsid w:val="00332718"/>
    <w:rsid w:val="003451A3"/>
    <w:rsid w:val="0035322D"/>
    <w:rsid w:val="00403656"/>
    <w:rsid w:val="00406443"/>
    <w:rsid w:val="00407393"/>
    <w:rsid w:val="0046246F"/>
    <w:rsid w:val="00492925"/>
    <w:rsid w:val="004B3740"/>
    <w:rsid w:val="004B3AE9"/>
    <w:rsid w:val="004D1916"/>
    <w:rsid w:val="004E0A99"/>
    <w:rsid w:val="0052335C"/>
    <w:rsid w:val="00556689"/>
    <w:rsid w:val="00580A1A"/>
    <w:rsid w:val="006101F1"/>
    <w:rsid w:val="006219DB"/>
    <w:rsid w:val="00625871"/>
    <w:rsid w:val="00630B0C"/>
    <w:rsid w:val="006321E2"/>
    <w:rsid w:val="00677CE5"/>
    <w:rsid w:val="006A3CD5"/>
    <w:rsid w:val="00731095"/>
    <w:rsid w:val="00746E00"/>
    <w:rsid w:val="007558ED"/>
    <w:rsid w:val="007B0746"/>
    <w:rsid w:val="007D1F83"/>
    <w:rsid w:val="008524C5"/>
    <w:rsid w:val="008A0856"/>
    <w:rsid w:val="008D7C24"/>
    <w:rsid w:val="008F3109"/>
    <w:rsid w:val="00923A23"/>
    <w:rsid w:val="009361C5"/>
    <w:rsid w:val="00A05FE5"/>
    <w:rsid w:val="00A4531A"/>
    <w:rsid w:val="00A552AF"/>
    <w:rsid w:val="00A56582"/>
    <w:rsid w:val="00A646CA"/>
    <w:rsid w:val="00AB7624"/>
    <w:rsid w:val="00AC5064"/>
    <w:rsid w:val="00B017C2"/>
    <w:rsid w:val="00B80BDD"/>
    <w:rsid w:val="00C71A23"/>
    <w:rsid w:val="00C7428F"/>
    <w:rsid w:val="00CC70C9"/>
    <w:rsid w:val="00D02B3A"/>
    <w:rsid w:val="00D30225"/>
    <w:rsid w:val="00D618C2"/>
    <w:rsid w:val="00D82A42"/>
    <w:rsid w:val="00DC7F1B"/>
    <w:rsid w:val="00E1648E"/>
    <w:rsid w:val="00E20EC9"/>
    <w:rsid w:val="00E50254"/>
    <w:rsid w:val="00E54746"/>
    <w:rsid w:val="00E70356"/>
    <w:rsid w:val="00EC2844"/>
    <w:rsid w:val="00ED4B85"/>
    <w:rsid w:val="00F044E1"/>
    <w:rsid w:val="00F442BD"/>
    <w:rsid w:val="00F8166F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C9"/>
    <w:pPr>
      <w:spacing w:after="240" w:line="240" w:lineRule="auto"/>
    </w:pPr>
    <w:rPr>
      <w:rFonts w:ascii="Arial" w:hAnsi="Arial" w:cs="Times New Roman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70C9"/>
    <w:pPr>
      <w:keepNext/>
      <w:pBdr>
        <w:bottom w:val="single" w:sz="4" w:space="1" w:color="auto"/>
      </w:pBdr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0C9"/>
    <w:pPr>
      <w:keepNext/>
      <w:spacing w:before="240" w:after="180"/>
      <w:outlineLvl w:val="1"/>
    </w:pPr>
    <w:rPr>
      <w:rFonts w:eastAsia="Times New Roman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0C9"/>
    <w:pPr>
      <w:keepNext/>
      <w:spacing w:before="120" w:after="120"/>
      <w:outlineLvl w:val="2"/>
    </w:pPr>
    <w:rPr>
      <w:rFonts w:eastAsia="Times New Roman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0C9"/>
    <w:pPr>
      <w:keepNext/>
      <w:spacing w:before="120" w:after="60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70C9"/>
    <w:pPr>
      <w:keepNext/>
      <w:spacing w:before="120" w:after="60"/>
      <w:outlineLvl w:val="4"/>
    </w:pPr>
    <w:rPr>
      <w:rFonts w:eastAsia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70C9"/>
    <w:pPr>
      <w:keepNext/>
      <w:spacing w:after="60"/>
      <w:outlineLvl w:val="5"/>
    </w:pPr>
    <w:rPr>
      <w:rFonts w:eastAsia="Times New Roman"/>
      <w:bCs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0C9"/>
    <w:pPr>
      <w:keepNext/>
      <w:spacing w:after="0"/>
      <w:outlineLvl w:val="6"/>
    </w:pPr>
    <w:rPr>
      <w:rFonts w:ascii="Arial Narrow" w:eastAsia="Times New Roman" w:hAnsi="Arial Narrow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70C9"/>
    <w:pPr>
      <w:keepNext/>
      <w:spacing w:after="60"/>
      <w:outlineLvl w:val="7"/>
    </w:pPr>
    <w:rPr>
      <w:rFonts w:ascii="Arial Narrow" w:eastAsia="Times New Roman" w:hAnsi="Arial Narrow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70C9"/>
    <w:pPr>
      <w:keepNext/>
      <w:spacing w:after="0"/>
      <w:outlineLvl w:val="8"/>
    </w:pPr>
    <w:rPr>
      <w:rFonts w:ascii="Arial Narrow" w:eastAsia="Times New Roman" w:hAnsi="Arial Narrow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0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C9"/>
    <w:rPr>
      <w:rFonts w:ascii="Arial" w:eastAsia="Calibri" w:hAnsi="Arial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C70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C9"/>
    <w:rPr>
      <w:rFonts w:ascii="Arial" w:eastAsia="Calibri" w:hAnsi="Arial" w:cs="Times New Roman"/>
      <w:sz w:val="20"/>
      <w:szCs w:val="20"/>
      <w:lang w:eastAsia="en-NZ"/>
    </w:rPr>
  </w:style>
  <w:style w:type="character" w:customStyle="1" w:styleId="Heading1Char">
    <w:name w:val="Heading 1 Char"/>
    <w:link w:val="Heading1"/>
    <w:uiPriority w:val="9"/>
    <w:rsid w:val="00CC70C9"/>
    <w:rPr>
      <w:rFonts w:ascii="Arial" w:eastAsia="Times New Roman" w:hAnsi="Arial" w:cs="Times New Roman"/>
      <w:b/>
      <w:bCs/>
      <w:kern w:val="32"/>
      <w:sz w:val="32"/>
      <w:szCs w:val="32"/>
      <w:lang w:eastAsia="en-NZ"/>
    </w:rPr>
  </w:style>
  <w:style w:type="paragraph" w:customStyle="1" w:styleId="Heading">
    <w:name w:val="Heading"/>
    <w:basedOn w:val="Heading1"/>
    <w:qFormat/>
    <w:rsid w:val="00CC70C9"/>
    <w:pPr>
      <w:pBdr>
        <w:top w:val="single" w:sz="4" w:space="3" w:color="auto" w:shadow="1"/>
        <w:left w:val="single" w:sz="4" w:space="1" w:color="auto" w:shadow="1"/>
        <w:bottom w:val="single" w:sz="4" w:space="2" w:color="auto" w:shadow="1"/>
        <w:right w:val="single" w:sz="4" w:space="1" w:color="auto" w:shadow="1"/>
      </w:pBdr>
      <w:jc w:val="center"/>
    </w:pPr>
    <w:rPr>
      <w:rFonts w:eastAsiaTheme="majorEastAsia" w:cstheme="majorBidi"/>
      <w:sz w:val="36"/>
    </w:rPr>
  </w:style>
  <w:style w:type="character" w:customStyle="1" w:styleId="Heading2Char">
    <w:name w:val="Heading 2 Char"/>
    <w:link w:val="Heading2"/>
    <w:uiPriority w:val="9"/>
    <w:rsid w:val="00CC70C9"/>
    <w:rPr>
      <w:rFonts w:ascii="Arial" w:eastAsia="Times New Roman" w:hAnsi="Arial" w:cs="Times New Roman"/>
      <w:b/>
      <w:bCs/>
      <w:iCs/>
      <w:sz w:val="32"/>
      <w:szCs w:val="28"/>
      <w:lang w:eastAsia="en-NZ"/>
    </w:rPr>
  </w:style>
  <w:style w:type="character" w:customStyle="1" w:styleId="Heading3Char">
    <w:name w:val="Heading 3 Char"/>
    <w:link w:val="Heading3"/>
    <w:uiPriority w:val="9"/>
    <w:rsid w:val="00CC70C9"/>
    <w:rPr>
      <w:rFonts w:ascii="Arial" w:eastAsia="Times New Roman" w:hAnsi="Arial" w:cs="Times New Roman"/>
      <w:b/>
      <w:bCs/>
      <w:sz w:val="28"/>
      <w:szCs w:val="26"/>
      <w:lang w:eastAsia="en-NZ"/>
    </w:rPr>
  </w:style>
  <w:style w:type="character" w:customStyle="1" w:styleId="Heading4Char">
    <w:name w:val="Heading 4 Char"/>
    <w:link w:val="Heading4"/>
    <w:uiPriority w:val="9"/>
    <w:rsid w:val="00CC70C9"/>
    <w:rPr>
      <w:rFonts w:ascii="Arial" w:eastAsia="Times New Roman" w:hAnsi="Arial" w:cs="Times New Roman"/>
      <w:b/>
      <w:bCs/>
      <w:sz w:val="24"/>
      <w:szCs w:val="28"/>
      <w:lang w:eastAsia="en-NZ"/>
    </w:rPr>
  </w:style>
  <w:style w:type="character" w:customStyle="1" w:styleId="Heading5Char">
    <w:name w:val="Heading 5 Char"/>
    <w:link w:val="Heading5"/>
    <w:uiPriority w:val="9"/>
    <w:rsid w:val="00CC70C9"/>
    <w:rPr>
      <w:rFonts w:ascii="Arial" w:eastAsia="Times New Roman" w:hAnsi="Arial" w:cs="Times New Roman"/>
      <w:bCs/>
      <w:iCs/>
      <w:sz w:val="24"/>
      <w:szCs w:val="26"/>
      <w:lang w:eastAsia="en-NZ"/>
    </w:rPr>
  </w:style>
  <w:style w:type="character" w:customStyle="1" w:styleId="Heading6Char">
    <w:name w:val="Heading 6 Char"/>
    <w:link w:val="Heading6"/>
    <w:uiPriority w:val="9"/>
    <w:rsid w:val="00CC70C9"/>
    <w:rPr>
      <w:rFonts w:ascii="Arial" w:eastAsia="Times New Roman" w:hAnsi="Arial" w:cs="Times New Roman"/>
      <w:bCs/>
      <w:i/>
      <w:sz w:val="24"/>
      <w:szCs w:val="20"/>
      <w:lang w:eastAsia="en-NZ"/>
    </w:rPr>
  </w:style>
  <w:style w:type="character" w:customStyle="1" w:styleId="Heading7Char">
    <w:name w:val="Heading 7 Char"/>
    <w:link w:val="Heading7"/>
    <w:uiPriority w:val="9"/>
    <w:rsid w:val="00CC70C9"/>
    <w:rPr>
      <w:rFonts w:ascii="Arial Narrow" w:eastAsia="Times New Roman" w:hAnsi="Arial Narrow" w:cs="Times New Roman"/>
      <w:sz w:val="20"/>
      <w:szCs w:val="24"/>
      <w:lang w:eastAsia="en-NZ"/>
    </w:rPr>
  </w:style>
  <w:style w:type="character" w:customStyle="1" w:styleId="Heading8Char">
    <w:name w:val="Heading 8 Char"/>
    <w:link w:val="Heading8"/>
    <w:uiPriority w:val="9"/>
    <w:rsid w:val="00CC70C9"/>
    <w:rPr>
      <w:rFonts w:ascii="Arial Narrow" w:eastAsia="Times New Roman" w:hAnsi="Arial Narrow" w:cs="Times New Roman"/>
      <w:iCs/>
      <w:sz w:val="24"/>
      <w:szCs w:val="24"/>
      <w:lang w:eastAsia="en-NZ"/>
    </w:rPr>
  </w:style>
  <w:style w:type="character" w:customStyle="1" w:styleId="Heading9Char">
    <w:name w:val="Heading 9 Char"/>
    <w:link w:val="Heading9"/>
    <w:uiPriority w:val="9"/>
    <w:rsid w:val="00CC70C9"/>
    <w:rPr>
      <w:rFonts w:ascii="Arial Narrow" w:eastAsia="Times New Roman" w:hAnsi="Arial Narrow" w:cs="Times New Roman"/>
      <w:b/>
      <w:i/>
      <w:szCs w:val="20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0C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C70C9"/>
    <w:rPr>
      <w:rFonts w:ascii="Cambria" w:eastAsia="Times New Roman" w:hAnsi="Cambria" w:cs="Times New Roman"/>
      <w:sz w:val="24"/>
      <w:szCs w:val="24"/>
      <w:lang w:eastAsia="en-NZ"/>
    </w:rPr>
  </w:style>
  <w:style w:type="table" w:styleId="TableGrid">
    <w:name w:val="Table Grid"/>
    <w:basedOn w:val="TableNormal"/>
    <w:rsid w:val="00CC70C9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56"/>
    <w:rPr>
      <w:rFonts w:ascii="Tahoma" w:eastAsia="Calibri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8D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C9"/>
    <w:pPr>
      <w:spacing w:after="240" w:line="240" w:lineRule="auto"/>
    </w:pPr>
    <w:rPr>
      <w:rFonts w:ascii="Arial" w:hAnsi="Arial" w:cs="Times New Roman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70C9"/>
    <w:pPr>
      <w:keepNext/>
      <w:pBdr>
        <w:bottom w:val="single" w:sz="4" w:space="1" w:color="auto"/>
      </w:pBdr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0C9"/>
    <w:pPr>
      <w:keepNext/>
      <w:spacing w:before="240" w:after="180"/>
      <w:outlineLvl w:val="1"/>
    </w:pPr>
    <w:rPr>
      <w:rFonts w:eastAsia="Times New Roman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0C9"/>
    <w:pPr>
      <w:keepNext/>
      <w:spacing w:before="120" w:after="120"/>
      <w:outlineLvl w:val="2"/>
    </w:pPr>
    <w:rPr>
      <w:rFonts w:eastAsia="Times New Roman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0C9"/>
    <w:pPr>
      <w:keepNext/>
      <w:spacing w:before="120" w:after="60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70C9"/>
    <w:pPr>
      <w:keepNext/>
      <w:spacing w:before="120" w:after="60"/>
      <w:outlineLvl w:val="4"/>
    </w:pPr>
    <w:rPr>
      <w:rFonts w:eastAsia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70C9"/>
    <w:pPr>
      <w:keepNext/>
      <w:spacing w:after="60"/>
      <w:outlineLvl w:val="5"/>
    </w:pPr>
    <w:rPr>
      <w:rFonts w:eastAsia="Times New Roman"/>
      <w:bCs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0C9"/>
    <w:pPr>
      <w:keepNext/>
      <w:spacing w:after="0"/>
      <w:outlineLvl w:val="6"/>
    </w:pPr>
    <w:rPr>
      <w:rFonts w:ascii="Arial Narrow" w:eastAsia="Times New Roman" w:hAnsi="Arial Narrow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70C9"/>
    <w:pPr>
      <w:keepNext/>
      <w:spacing w:after="60"/>
      <w:outlineLvl w:val="7"/>
    </w:pPr>
    <w:rPr>
      <w:rFonts w:ascii="Arial Narrow" w:eastAsia="Times New Roman" w:hAnsi="Arial Narrow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70C9"/>
    <w:pPr>
      <w:keepNext/>
      <w:spacing w:after="0"/>
      <w:outlineLvl w:val="8"/>
    </w:pPr>
    <w:rPr>
      <w:rFonts w:ascii="Arial Narrow" w:eastAsia="Times New Roman" w:hAnsi="Arial Narrow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0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C9"/>
    <w:rPr>
      <w:rFonts w:ascii="Arial" w:eastAsia="Calibri" w:hAnsi="Arial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C70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C9"/>
    <w:rPr>
      <w:rFonts w:ascii="Arial" w:eastAsia="Calibri" w:hAnsi="Arial" w:cs="Times New Roman"/>
      <w:sz w:val="20"/>
      <w:szCs w:val="20"/>
      <w:lang w:eastAsia="en-NZ"/>
    </w:rPr>
  </w:style>
  <w:style w:type="character" w:customStyle="1" w:styleId="Heading1Char">
    <w:name w:val="Heading 1 Char"/>
    <w:link w:val="Heading1"/>
    <w:uiPriority w:val="9"/>
    <w:rsid w:val="00CC70C9"/>
    <w:rPr>
      <w:rFonts w:ascii="Arial" w:eastAsia="Times New Roman" w:hAnsi="Arial" w:cs="Times New Roman"/>
      <w:b/>
      <w:bCs/>
      <w:kern w:val="32"/>
      <w:sz w:val="32"/>
      <w:szCs w:val="32"/>
      <w:lang w:eastAsia="en-NZ"/>
    </w:rPr>
  </w:style>
  <w:style w:type="paragraph" w:customStyle="1" w:styleId="Heading">
    <w:name w:val="Heading"/>
    <w:basedOn w:val="Heading1"/>
    <w:qFormat/>
    <w:rsid w:val="00CC70C9"/>
    <w:pPr>
      <w:pBdr>
        <w:top w:val="single" w:sz="4" w:space="3" w:color="auto" w:shadow="1"/>
        <w:left w:val="single" w:sz="4" w:space="1" w:color="auto" w:shadow="1"/>
        <w:bottom w:val="single" w:sz="4" w:space="2" w:color="auto" w:shadow="1"/>
        <w:right w:val="single" w:sz="4" w:space="1" w:color="auto" w:shadow="1"/>
      </w:pBdr>
      <w:jc w:val="center"/>
    </w:pPr>
    <w:rPr>
      <w:rFonts w:eastAsiaTheme="majorEastAsia" w:cstheme="majorBidi"/>
      <w:sz w:val="36"/>
    </w:rPr>
  </w:style>
  <w:style w:type="character" w:customStyle="1" w:styleId="Heading2Char">
    <w:name w:val="Heading 2 Char"/>
    <w:link w:val="Heading2"/>
    <w:uiPriority w:val="9"/>
    <w:rsid w:val="00CC70C9"/>
    <w:rPr>
      <w:rFonts w:ascii="Arial" w:eastAsia="Times New Roman" w:hAnsi="Arial" w:cs="Times New Roman"/>
      <w:b/>
      <w:bCs/>
      <w:iCs/>
      <w:sz w:val="32"/>
      <w:szCs w:val="28"/>
      <w:lang w:eastAsia="en-NZ"/>
    </w:rPr>
  </w:style>
  <w:style w:type="character" w:customStyle="1" w:styleId="Heading3Char">
    <w:name w:val="Heading 3 Char"/>
    <w:link w:val="Heading3"/>
    <w:uiPriority w:val="9"/>
    <w:rsid w:val="00CC70C9"/>
    <w:rPr>
      <w:rFonts w:ascii="Arial" w:eastAsia="Times New Roman" w:hAnsi="Arial" w:cs="Times New Roman"/>
      <w:b/>
      <w:bCs/>
      <w:sz w:val="28"/>
      <w:szCs w:val="26"/>
      <w:lang w:eastAsia="en-NZ"/>
    </w:rPr>
  </w:style>
  <w:style w:type="character" w:customStyle="1" w:styleId="Heading4Char">
    <w:name w:val="Heading 4 Char"/>
    <w:link w:val="Heading4"/>
    <w:uiPriority w:val="9"/>
    <w:rsid w:val="00CC70C9"/>
    <w:rPr>
      <w:rFonts w:ascii="Arial" w:eastAsia="Times New Roman" w:hAnsi="Arial" w:cs="Times New Roman"/>
      <w:b/>
      <w:bCs/>
      <w:sz w:val="24"/>
      <w:szCs w:val="28"/>
      <w:lang w:eastAsia="en-NZ"/>
    </w:rPr>
  </w:style>
  <w:style w:type="character" w:customStyle="1" w:styleId="Heading5Char">
    <w:name w:val="Heading 5 Char"/>
    <w:link w:val="Heading5"/>
    <w:uiPriority w:val="9"/>
    <w:rsid w:val="00CC70C9"/>
    <w:rPr>
      <w:rFonts w:ascii="Arial" w:eastAsia="Times New Roman" w:hAnsi="Arial" w:cs="Times New Roman"/>
      <w:bCs/>
      <w:iCs/>
      <w:sz w:val="24"/>
      <w:szCs w:val="26"/>
      <w:lang w:eastAsia="en-NZ"/>
    </w:rPr>
  </w:style>
  <w:style w:type="character" w:customStyle="1" w:styleId="Heading6Char">
    <w:name w:val="Heading 6 Char"/>
    <w:link w:val="Heading6"/>
    <w:uiPriority w:val="9"/>
    <w:rsid w:val="00CC70C9"/>
    <w:rPr>
      <w:rFonts w:ascii="Arial" w:eastAsia="Times New Roman" w:hAnsi="Arial" w:cs="Times New Roman"/>
      <w:bCs/>
      <w:i/>
      <w:sz w:val="24"/>
      <w:szCs w:val="20"/>
      <w:lang w:eastAsia="en-NZ"/>
    </w:rPr>
  </w:style>
  <w:style w:type="character" w:customStyle="1" w:styleId="Heading7Char">
    <w:name w:val="Heading 7 Char"/>
    <w:link w:val="Heading7"/>
    <w:uiPriority w:val="9"/>
    <w:rsid w:val="00CC70C9"/>
    <w:rPr>
      <w:rFonts w:ascii="Arial Narrow" w:eastAsia="Times New Roman" w:hAnsi="Arial Narrow" w:cs="Times New Roman"/>
      <w:sz w:val="20"/>
      <w:szCs w:val="24"/>
      <w:lang w:eastAsia="en-NZ"/>
    </w:rPr>
  </w:style>
  <w:style w:type="character" w:customStyle="1" w:styleId="Heading8Char">
    <w:name w:val="Heading 8 Char"/>
    <w:link w:val="Heading8"/>
    <w:uiPriority w:val="9"/>
    <w:rsid w:val="00CC70C9"/>
    <w:rPr>
      <w:rFonts w:ascii="Arial Narrow" w:eastAsia="Times New Roman" w:hAnsi="Arial Narrow" w:cs="Times New Roman"/>
      <w:iCs/>
      <w:sz w:val="24"/>
      <w:szCs w:val="24"/>
      <w:lang w:eastAsia="en-NZ"/>
    </w:rPr>
  </w:style>
  <w:style w:type="character" w:customStyle="1" w:styleId="Heading9Char">
    <w:name w:val="Heading 9 Char"/>
    <w:link w:val="Heading9"/>
    <w:uiPriority w:val="9"/>
    <w:rsid w:val="00CC70C9"/>
    <w:rPr>
      <w:rFonts w:ascii="Arial Narrow" w:eastAsia="Times New Roman" w:hAnsi="Arial Narrow" w:cs="Times New Roman"/>
      <w:b/>
      <w:i/>
      <w:szCs w:val="20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0C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C70C9"/>
    <w:rPr>
      <w:rFonts w:ascii="Cambria" w:eastAsia="Times New Roman" w:hAnsi="Cambria" w:cs="Times New Roman"/>
      <w:sz w:val="24"/>
      <w:szCs w:val="24"/>
      <w:lang w:eastAsia="en-NZ"/>
    </w:rPr>
  </w:style>
  <w:style w:type="table" w:styleId="TableGrid">
    <w:name w:val="Table Grid"/>
    <w:basedOn w:val="TableNormal"/>
    <w:rsid w:val="00CC70C9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56"/>
    <w:rPr>
      <w:rFonts w:ascii="Tahoma" w:eastAsia="Calibri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8D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085335638?pwd=MlhXeGE0bjlVdWIrUVNzSnV2MG0z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oom.us/j/95895242654?pwd=YWdrclovUnd1V0FsQVNQUVZ6VzZ4Z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6266150108?pwd=dTNERktUdFZZenczYktzQnY4cWkwdz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m.us/j/94582837473?pwd=TDVyRDkyb1VaVUJwZStJWEFBVW91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5320708831?pwd=ZzRNVTlYbFNQa2VOdFdUbjRwdlh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9F1F-EA2D-4E0F-83A0-8FBBC0A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4ABC9A58.dotm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District Council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2021-10-17T18:50:00Z</cp:lastPrinted>
  <dcterms:created xsi:type="dcterms:W3CDTF">2021-10-17T18:50:00Z</dcterms:created>
  <dcterms:modified xsi:type="dcterms:W3CDTF">2021-10-17T18:50:00Z</dcterms:modified>
</cp:coreProperties>
</file>